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A59" w:rsidRDefault="009337E4" w:rsidP="00C70A59">
      <w:pPr>
        <w:rPr>
          <w:b/>
          <w:sz w:val="32"/>
          <w:szCs w:val="28"/>
        </w:rPr>
      </w:pPr>
      <w:r>
        <w:rPr>
          <w:b/>
          <w:sz w:val="32"/>
          <w:szCs w:val="28"/>
        </w:rPr>
        <w:t xml:space="preserve">        80. Jahrestag des Überfalls des faschistischen Deutschlands</w:t>
      </w:r>
    </w:p>
    <w:p w:rsidR="009337E4" w:rsidRDefault="009337E4" w:rsidP="00C70A59">
      <w:pPr>
        <w:rPr>
          <w:b/>
          <w:sz w:val="32"/>
          <w:szCs w:val="28"/>
        </w:rPr>
      </w:pPr>
      <w:r>
        <w:rPr>
          <w:b/>
          <w:sz w:val="32"/>
          <w:szCs w:val="28"/>
        </w:rPr>
        <w:t xml:space="preserve">                                     auf die Sowjetunion</w:t>
      </w:r>
    </w:p>
    <w:p w:rsidR="00C70A59" w:rsidRDefault="00C70A59" w:rsidP="00C70A59">
      <w:pPr>
        <w:rPr>
          <w:b/>
          <w:sz w:val="32"/>
          <w:szCs w:val="28"/>
        </w:rPr>
      </w:pPr>
    </w:p>
    <w:p w:rsidR="00C70A59" w:rsidRDefault="009337E4" w:rsidP="00C70A59">
      <w:pPr>
        <w:rPr>
          <w:sz w:val="32"/>
          <w:szCs w:val="28"/>
        </w:rPr>
      </w:pPr>
      <w:r>
        <w:rPr>
          <w:sz w:val="32"/>
          <w:szCs w:val="28"/>
        </w:rPr>
        <w:t>Am 22. Juni 2021 gedenken wir deutschen Antifaschisten</w:t>
      </w:r>
      <w:r w:rsidR="00DF7318">
        <w:rPr>
          <w:sz w:val="32"/>
          <w:szCs w:val="28"/>
        </w:rPr>
        <w:t>, Kommunisten und De</w:t>
      </w:r>
      <w:bookmarkStart w:id="0" w:name="_GoBack"/>
      <w:bookmarkEnd w:id="0"/>
      <w:r w:rsidR="00DF7318">
        <w:rPr>
          <w:sz w:val="32"/>
          <w:szCs w:val="28"/>
        </w:rPr>
        <w:t>mokraten des</w:t>
      </w:r>
      <w:r>
        <w:rPr>
          <w:sz w:val="32"/>
          <w:szCs w:val="28"/>
        </w:rPr>
        <w:t xml:space="preserve"> heimtückischen Überfall</w:t>
      </w:r>
      <w:r w:rsidR="00DF7318">
        <w:rPr>
          <w:sz w:val="32"/>
          <w:szCs w:val="28"/>
        </w:rPr>
        <w:t xml:space="preserve">s </w:t>
      </w:r>
      <w:r>
        <w:rPr>
          <w:sz w:val="32"/>
          <w:szCs w:val="28"/>
        </w:rPr>
        <w:t>auf die Sowjetunion</w:t>
      </w:r>
      <w:r w:rsidR="00DF7318">
        <w:rPr>
          <w:sz w:val="32"/>
          <w:szCs w:val="28"/>
        </w:rPr>
        <w:t xml:space="preserve"> vor 80 Jahren</w:t>
      </w:r>
      <w:r>
        <w:rPr>
          <w:sz w:val="32"/>
          <w:szCs w:val="28"/>
        </w:rPr>
        <w:t xml:space="preserve"> und verneigen uns vor den unzähl</w:t>
      </w:r>
      <w:r w:rsidR="0063170F">
        <w:rPr>
          <w:sz w:val="32"/>
          <w:szCs w:val="28"/>
        </w:rPr>
        <w:t>i</w:t>
      </w:r>
      <w:r>
        <w:rPr>
          <w:sz w:val="32"/>
          <w:szCs w:val="28"/>
        </w:rPr>
        <w:t>gen Opfern und Wunden, die dieser mörderische Angriffskrieg Deutschlands dem sowjetischem Staat hinterlassen hatte:</w:t>
      </w:r>
    </w:p>
    <w:p w:rsidR="009337E4" w:rsidRDefault="009337E4" w:rsidP="009337E4">
      <w:pPr>
        <w:pStyle w:val="Listenabsatz"/>
        <w:numPr>
          <w:ilvl w:val="0"/>
          <w:numId w:val="1"/>
        </w:numPr>
        <w:rPr>
          <w:sz w:val="32"/>
          <w:szCs w:val="28"/>
        </w:rPr>
      </w:pPr>
      <w:r>
        <w:rPr>
          <w:sz w:val="32"/>
          <w:szCs w:val="28"/>
        </w:rPr>
        <w:t>1710 zerstörte Städte.</w:t>
      </w:r>
    </w:p>
    <w:p w:rsidR="009337E4" w:rsidRDefault="009337E4" w:rsidP="009337E4">
      <w:pPr>
        <w:pStyle w:val="Listenabsatz"/>
        <w:numPr>
          <w:ilvl w:val="0"/>
          <w:numId w:val="1"/>
        </w:numPr>
        <w:rPr>
          <w:sz w:val="32"/>
          <w:szCs w:val="28"/>
        </w:rPr>
      </w:pPr>
      <w:r>
        <w:rPr>
          <w:sz w:val="32"/>
          <w:szCs w:val="28"/>
        </w:rPr>
        <w:t>70 00</w:t>
      </w:r>
      <w:r w:rsidR="003E6B73">
        <w:rPr>
          <w:sz w:val="32"/>
          <w:szCs w:val="28"/>
        </w:rPr>
        <w:t>0</w:t>
      </w:r>
      <w:r>
        <w:rPr>
          <w:sz w:val="32"/>
          <w:szCs w:val="28"/>
        </w:rPr>
        <w:t xml:space="preserve"> zerstörte Dörfer</w:t>
      </w:r>
    </w:p>
    <w:p w:rsidR="009337E4" w:rsidRDefault="009337E4" w:rsidP="009337E4">
      <w:pPr>
        <w:pStyle w:val="Listenabsatz"/>
        <w:numPr>
          <w:ilvl w:val="0"/>
          <w:numId w:val="1"/>
        </w:numPr>
        <w:rPr>
          <w:sz w:val="32"/>
          <w:szCs w:val="28"/>
        </w:rPr>
      </w:pPr>
      <w:r>
        <w:rPr>
          <w:sz w:val="32"/>
          <w:szCs w:val="28"/>
        </w:rPr>
        <w:t xml:space="preserve">31 </w:t>
      </w:r>
      <w:r w:rsidR="003E6B73">
        <w:rPr>
          <w:sz w:val="32"/>
          <w:szCs w:val="28"/>
        </w:rPr>
        <w:t>8</w:t>
      </w:r>
      <w:r>
        <w:rPr>
          <w:sz w:val="32"/>
          <w:szCs w:val="28"/>
        </w:rPr>
        <w:t>00 zerstörte Industriebetriebe,</w:t>
      </w:r>
    </w:p>
    <w:p w:rsidR="009337E4" w:rsidRDefault="009337E4" w:rsidP="009337E4">
      <w:pPr>
        <w:pStyle w:val="Listenabsatz"/>
        <w:numPr>
          <w:ilvl w:val="0"/>
          <w:numId w:val="1"/>
        </w:numPr>
        <w:rPr>
          <w:sz w:val="32"/>
          <w:szCs w:val="28"/>
        </w:rPr>
      </w:pPr>
      <w:r>
        <w:rPr>
          <w:sz w:val="32"/>
          <w:szCs w:val="28"/>
        </w:rPr>
        <w:t>13</w:t>
      </w:r>
      <w:r w:rsidR="003E6B73">
        <w:rPr>
          <w:sz w:val="32"/>
          <w:szCs w:val="28"/>
        </w:rPr>
        <w:t xml:space="preserve"> </w:t>
      </w:r>
      <w:r>
        <w:rPr>
          <w:sz w:val="32"/>
          <w:szCs w:val="28"/>
        </w:rPr>
        <w:t>000 zerstörte Brücken,</w:t>
      </w:r>
    </w:p>
    <w:p w:rsidR="009337E4" w:rsidRDefault="009337E4" w:rsidP="009337E4">
      <w:pPr>
        <w:pStyle w:val="Listenabsatz"/>
        <w:numPr>
          <w:ilvl w:val="0"/>
          <w:numId w:val="1"/>
        </w:numPr>
        <w:rPr>
          <w:sz w:val="32"/>
          <w:szCs w:val="28"/>
        </w:rPr>
      </w:pPr>
      <w:r>
        <w:rPr>
          <w:sz w:val="32"/>
          <w:szCs w:val="28"/>
        </w:rPr>
        <w:t>65 000Kilometer zerstörter Eisenbahnnetze</w:t>
      </w:r>
    </w:p>
    <w:p w:rsidR="003E6B73" w:rsidRDefault="003E6B73" w:rsidP="009337E4">
      <w:pPr>
        <w:rPr>
          <w:sz w:val="32"/>
          <w:szCs w:val="28"/>
        </w:rPr>
      </w:pPr>
    </w:p>
    <w:p w:rsidR="0063170F" w:rsidRDefault="0063170F" w:rsidP="009337E4">
      <w:pPr>
        <w:rPr>
          <w:sz w:val="32"/>
          <w:szCs w:val="28"/>
        </w:rPr>
      </w:pPr>
      <w:r>
        <w:rPr>
          <w:sz w:val="32"/>
          <w:szCs w:val="28"/>
        </w:rPr>
        <w:t>W</w:t>
      </w:r>
      <w:r w:rsidR="00446A9B">
        <w:rPr>
          <w:sz w:val="32"/>
          <w:szCs w:val="28"/>
        </w:rPr>
        <w:t>ährend dieses Großen Vaterländischen Krieges</w:t>
      </w:r>
      <w:r>
        <w:rPr>
          <w:sz w:val="32"/>
          <w:szCs w:val="28"/>
        </w:rPr>
        <w:t xml:space="preserve"> erhoben sich alle Völker der Sowjetunion geschlossen gegen die faschistischen </w:t>
      </w:r>
      <w:proofErr w:type="gramStart"/>
      <w:r>
        <w:rPr>
          <w:sz w:val="32"/>
          <w:szCs w:val="28"/>
        </w:rPr>
        <w:t>Eindringlinge !</w:t>
      </w:r>
      <w:proofErr w:type="gramEnd"/>
    </w:p>
    <w:p w:rsidR="0063170F" w:rsidRDefault="0063170F" w:rsidP="009337E4">
      <w:pPr>
        <w:rPr>
          <w:sz w:val="32"/>
          <w:szCs w:val="28"/>
        </w:rPr>
      </w:pPr>
      <w:r>
        <w:rPr>
          <w:sz w:val="32"/>
          <w:szCs w:val="28"/>
        </w:rPr>
        <w:t xml:space="preserve">Viele mussten es mit ihrem Leben </w:t>
      </w:r>
      <w:proofErr w:type="gramStart"/>
      <w:r>
        <w:rPr>
          <w:sz w:val="32"/>
          <w:szCs w:val="28"/>
        </w:rPr>
        <w:t>bezahlen !!</w:t>
      </w:r>
      <w:proofErr w:type="gramEnd"/>
    </w:p>
    <w:p w:rsidR="0063170F" w:rsidRDefault="0063170F" w:rsidP="009337E4">
      <w:pPr>
        <w:rPr>
          <w:sz w:val="32"/>
          <w:szCs w:val="28"/>
        </w:rPr>
      </w:pPr>
    </w:p>
    <w:p w:rsidR="00446A9B" w:rsidRPr="009337E4" w:rsidRDefault="0063170F" w:rsidP="009337E4">
      <w:pPr>
        <w:rPr>
          <w:sz w:val="32"/>
          <w:szCs w:val="28"/>
        </w:rPr>
      </w:pPr>
      <w:r>
        <w:rPr>
          <w:sz w:val="32"/>
          <w:szCs w:val="28"/>
        </w:rPr>
        <w:t>Insgesamt</w:t>
      </w:r>
      <w:r w:rsidR="00446A9B">
        <w:rPr>
          <w:sz w:val="32"/>
          <w:szCs w:val="28"/>
        </w:rPr>
        <w:t xml:space="preserve"> </w:t>
      </w:r>
      <w:r>
        <w:rPr>
          <w:sz w:val="32"/>
          <w:szCs w:val="28"/>
        </w:rPr>
        <w:t xml:space="preserve">starben </w:t>
      </w:r>
      <w:r w:rsidR="00446A9B">
        <w:rPr>
          <w:sz w:val="32"/>
          <w:szCs w:val="28"/>
        </w:rPr>
        <w:t>27 Millionen Sowjetbürger—Soldaten, Zivilisten, darunter Frauen, Kinder und Greise</w:t>
      </w:r>
      <w:r w:rsidR="003E6B73">
        <w:rPr>
          <w:sz w:val="32"/>
          <w:szCs w:val="28"/>
        </w:rPr>
        <w:t>, so allein 3,5 Millionen von 5,7 Millionen sowjetischer Kriegsgefangener--die entgegen den Genfer Konventionen von den deutschen Faschisten nicht wie Mens</w:t>
      </w:r>
      <w:r w:rsidR="004637C2">
        <w:rPr>
          <w:sz w:val="32"/>
          <w:szCs w:val="28"/>
        </w:rPr>
        <w:t>chen, sondern</w:t>
      </w:r>
      <w:r w:rsidR="003E6B73">
        <w:rPr>
          <w:sz w:val="32"/>
          <w:szCs w:val="28"/>
        </w:rPr>
        <w:t xml:space="preserve"> wie Vieh behandelt wurden.</w:t>
      </w:r>
    </w:p>
    <w:p w:rsidR="00C70A59" w:rsidRDefault="00C70A59" w:rsidP="00C70A59">
      <w:pPr>
        <w:rPr>
          <w:b/>
          <w:sz w:val="32"/>
          <w:szCs w:val="28"/>
        </w:rPr>
      </w:pPr>
    </w:p>
    <w:p w:rsidR="003E6B73" w:rsidRDefault="003E6B73" w:rsidP="003E6B73">
      <w:pPr>
        <w:rPr>
          <w:sz w:val="32"/>
          <w:szCs w:val="28"/>
        </w:rPr>
      </w:pPr>
      <w:r>
        <w:rPr>
          <w:sz w:val="32"/>
          <w:szCs w:val="28"/>
        </w:rPr>
        <w:t>Die Niederringung de</w:t>
      </w:r>
      <w:r w:rsidR="003570B4">
        <w:rPr>
          <w:sz w:val="32"/>
          <w:szCs w:val="28"/>
        </w:rPr>
        <w:t>r</w:t>
      </w:r>
      <w:r>
        <w:rPr>
          <w:sz w:val="32"/>
          <w:szCs w:val="28"/>
        </w:rPr>
        <w:t xml:space="preserve"> bis an die Zähne bewaffneten deutschen Wehrmacht </w:t>
      </w:r>
      <w:r w:rsidR="0063170F">
        <w:rPr>
          <w:sz w:val="32"/>
          <w:szCs w:val="28"/>
        </w:rPr>
        <w:t>verlangte dem Sowjetvolk fast über</w:t>
      </w:r>
      <w:r>
        <w:rPr>
          <w:sz w:val="32"/>
          <w:szCs w:val="28"/>
        </w:rPr>
        <w:t>menschliche Anstrengungen und Opfermut ab.</w:t>
      </w:r>
    </w:p>
    <w:p w:rsidR="003E6B73" w:rsidRDefault="003E6B73" w:rsidP="003E6B73">
      <w:pPr>
        <w:rPr>
          <w:sz w:val="32"/>
          <w:szCs w:val="28"/>
        </w:rPr>
      </w:pPr>
    </w:p>
    <w:p w:rsidR="003E6B73" w:rsidRDefault="003E6B73" w:rsidP="003E6B73">
      <w:pPr>
        <w:rPr>
          <w:sz w:val="32"/>
          <w:szCs w:val="28"/>
        </w:rPr>
      </w:pPr>
      <w:r>
        <w:rPr>
          <w:sz w:val="32"/>
          <w:szCs w:val="28"/>
        </w:rPr>
        <w:t>Die unzähligen Kriegsverbrechen der deutschen Wehrmacht und der deutschen SS während dieses Aggressionskrieges sind in die Herzen</w:t>
      </w:r>
      <w:r w:rsidR="00DF7318">
        <w:rPr>
          <w:sz w:val="32"/>
          <w:szCs w:val="28"/>
        </w:rPr>
        <w:t xml:space="preserve"> und Hirne</w:t>
      </w:r>
      <w:r>
        <w:rPr>
          <w:sz w:val="32"/>
          <w:szCs w:val="28"/>
        </w:rPr>
        <w:t xml:space="preserve"> der Sowjetbürger—den heu</w:t>
      </w:r>
      <w:r w:rsidR="004637C2">
        <w:rPr>
          <w:sz w:val="32"/>
          <w:szCs w:val="28"/>
        </w:rPr>
        <w:t>tigen Völkern Russlands—tief</w:t>
      </w:r>
      <w:r w:rsidR="006614A0">
        <w:rPr>
          <w:sz w:val="32"/>
          <w:szCs w:val="28"/>
        </w:rPr>
        <w:t xml:space="preserve"> eingebrann</w:t>
      </w:r>
      <w:r>
        <w:rPr>
          <w:sz w:val="32"/>
          <w:szCs w:val="28"/>
        </w:rPr>
        <w:t>t</w:t>
      </w:r>
      <w:r w:rsidR="006614A0">
        <w:rPr>
          <w:sz w:val="32"/>
          <w:szCs w:val="28"/>
        </w:rPr>
        <w:t>.</w:t>
      </w:r>
    </w:p>
    <w:p w:rsidR="003E6B73" w:rsidRPr="006614A0" w:rsidRDefault="006614A0" w:rsidP="00C70A59">
      <w:pPr>
        <w:rPr>
          <w:sz w:val="32"/>
          <w:szCs w:val="28"/>
        </w:rPr>
      </w:pPr>
      <w:r>
        <w:rPr>
          <w:sz w:val="32"/>
          <w:szCs w:val="28"/>
        </w:rPr>
        <w:t>Deswegen gehörte und gehört auch der Tag des Sieges über den deutschen Faschismus am 9. Mai jedes Jahres zu den gedenkwürdigsten und feierlichsten Anlässen in der früheren Sowjetunion und dem heutigen Russland.</w:t>
      </w:r>
    </w:p>
    <w:p w:rsidR="00C70A59" w:rsidRDefault="00C70A59" w:rsidP="00C70A59">
      <w:pPr>
        <w:rPr>
          <w:b/>
          <w:sz w:val="32"/>
          <w:szCs w:val="28"/>
        </w:rPr>
      </w:pPr>
    </w:p>
    <w:p w:rsidR="00C70A59" w:rsidRDefault="004637C2" w:rsidP="00C70A59">
      <w:pPr>
        <w:rPr>
          <w:b/>
          <w:sz w:val="32"/>
          <w:szCs w:val="28"/>
        </w:rPr>
      </w:pPr>
      <w:r>
        <w:rPr>
          <w:sz w:val="32"/>
          <w:szCs w:val="28"/>
        </w:rPr>
        <w:lastRenderedPageBreak/>
        <w:t>Da heute in Europa (</w:t>
      </w:r>
      <w:r w:rsidR="00C70A59" w:rsidRPr="006614A0">
        <w:rPr>
          <w:sz w:val="32"/>
          <w:szCs w:val="28"/>
        </w:rPr>
        <w:t xml:space="preserve">nicht nur in der Ukraine) der Faschismus leider wiederum sein </w:t>
      </w:r>
      <w:r w:rsidR="00005187" w:rsidRPr="006614A0">
        <w:rPr>
          <w:sz w:val="32"/>
          <w:szCs w:val="28"/>
        </w:rPr>
        <w:t xml:space="preserve">Haupt erhebt, sollte es die </w:t>
      </w:r>
      <w:proofErr w:type="spellStart"/>
      <w:r w:rsidR="00005187" w:rsidRPr="006614A0">
        <w:rPr>
          <w:sz w:val="32"/>
          <w:szCs w:val="28"/>
        </w:rPr>
        <w:t>ureigend</w:t>
      </w:r>
      <w:r w:rsidR="009337E4" w:rsidRPr="006614A0">
        <w:rPr>
          <w:sz w:val="32"/>
          <w:szCs w:val="28"/>
        </w:rPr>
        <w:t>ste</w:t>
      </w:r>
      <w:proofErr w:type="spellEnd"/>
      <w:r w:rsidR="009337E4" w:rsidRPr="006614A0">
        <w:rPr>
          <w:sz w:val="32"/>
          <w:szCs w:val="28"/>
        </w:rPr>
        <w:t xml:space="preserve"> Aufgabe aller</w:t>
      </w:r>
      <w:r w:rsidR="00005187" w:rsidRPr="006614A0">
        <w:rPr>
          <w:sz w:val="32"/>
          <w:szCs w:val="28"/>
        </w:rPr>
        <w:t xml:space="preserve"> Kommunisten, Antifaschisten und Demokraten—kurz der</w:t>
      </w:r>
      <w:r w:rsidR="00005187">
        <w:rPr>
          <w:b/>
          <w:sz w:val="32"/>
          <w:szCs w:val="28"/>
        </w:rPr>
        <w:t xml:space="preserve"> </w:t>
      </w:r>
      <w:r w:rsidR="00005187" w:rsidRPr="006614A0">
        <w:rPr>
          <w:sz w:val="32"/>
          <w:szCs w:val="28"/>
        </w:rPr>
        <w:t>Friedensbewegten Deutschlands—sein, in der heutigen Zeit</w:t>
      </w:r>
      <w:r w:rsidR="00C70A59" w:rsidRPr="006614A0">
        <w:rPr>
          <w:sz w:val="32"/>
          <w:szCs w:val="28"/>
        </w:rPr>
        <w:t xml:space="preserve"> für</w:t>
      </w:r>
      <w:r w:rsidR="00005187" w:rsidRPr="006614A0">
        <w:rPr>
          <w:sz w:val="32"/>
          <w:szCs w:val="28"/>
        </w:rPr>
        <w:t xml:space="preserve"> die Einhaltung der UNO-Charta, gegen Aggressionskriege</w:t>
      </w:r>
      <w:r w:rsidR="00C70A59" w:rsidRPr="006614A0">
        <w:rPr>
          <w:sz w:val="32"/>
          <w:szCs w:val="28"/>
        </w:rPr>
        <w:t xml:space="preserve"> und </w:t>
      </w:r>
      <w:r w:rsidR="00005187" w:rsidRPr="006614A0">
        <w:rPr>
          <w:sz w:val="32"/>
          <w:szCs w:val="28"/>
        </w:rPr>
        <w:t>vor allem, für eine friedliche, gutnachbarliche Zusammenarbeit mit Russland einzutreten.</w:t>
      </w:r>
      <w:r w:rsidR="00005187">
        <w:rPr>
          <w:b/>
          <w:sz w:val="32"/>
          <w:szCs w:val="28"/>
        </w:rPr>
        <w:t xml:space="preserve"> </w:t>
      </w:r>
    </w:p>
    <w:p w:rsidR="00005187" w:rsidRDefault="00005187" w:rsidP="00C70A59">
      <w:pPr>
        <w:rPr>
          <w:b/>
          <w:sz w:val="32"/>
          <w:szCs w:val="28"/>
        </w:rPr>
      </w:pPr>
    </w:p>
    <w:p w:rsidR="009337E4" w:rsidRPr="00DA430C" w:rsidRDefault="009337E4" w:rsidP="009337E4">
      <w:pPr>
        <w:rPr>
          <w:sz w:val="32"/>
        </w:rPr>
      </w:pPr>
      <w:r w:rsidRPr="00DA430C">
        <w:rPr>
          <w:sz w:val="32"/>
        </w:rPr>
        <w:t xml:space="preserve">Die NATO-Defender-Übungen an der Grenze zu Russland-- die trotz der Corona-Krise NICHT ABGESAGT WURDEN-- die weitere Aufrüstung Deutschlands im Rahmen der NATO und die nukleare Teilhabe Deutschlands innerhalb der NATO-- machen Angst. </w:t>
      </w:r>
    </w:p>
    <w:p w:rsidR="009337E4" w:rsidRDefault="009337E4" w:rsidP="009337E4">
      <w:pPr>
        <w:rPr>
          <w:sz w:val="32"/>
        </w:rPr>
      </w:pPr>
    </w:p>
    <w:p w:rsidR="009337E4" w:rsidRDefault="009337E4" w:rsidP="009337E4">
      <w:pPr>
        <w:rPr>
          <w:sz w:val="32"/>
        </w:rPr>
      </w:pPr>
      <w:r w:rsidRPr="00DA430C">
        <w:rPr>
          <w:sz w:val="32"/>
        </w:rPr>
        <w:t xml:space="preserve">Deshalb fordert die Friedensbewegung Deutschlands zurecht, die ausländischen Militärstützpunkte in Deutschland zu schließen und die von den US/NATO in Deutschland stationierten Atomwaffen </w:t>
      </w:r>
      <w:proofErr w:type="gramStart"/>
      <w:r w:rsidRPr="00DA430C">
        <w:rPr>
          <w:sz w:val="32"/>
        </w:rPr>
        <w:t>abzuziehen !</w:t>
      </w:r>
      <w:proofErr w:type="gramEnd"/>
      <w:r w:rsidRPr="00DA430C">
        <w:rPr>
          <w:sz w:val="32"/>
        </w:rPr>
        <w:t xml:space="preserve"> </w:t>
      </w:r>
    </w:p>
    <w:p w:rsidR="00C049A8" w:rsidRDefault="00C049A8" w:rsidP="009337E4">
      <w:pPr>
        <w:rPr>
          <w:sz w:val="32"/>
        </w:rPr>
      </w:pPr>
    </w:p>
    <w:p w:rsidR="00C049A8" w:rsidRDefault="00C049A8" w:rsidP="009337E4">
      <w:pPr>
        <w:rPr>
          <w:sz w:val="32"/>
        </w:rPr>
      </w:pPr>
      <w:r>
        <w:rPr>
          <w:sz w:val="32"/>
        </w:rPr>
        <w:t xml:space="preserve">Ausdrücklich distanziert sich unsere Vereinigung von </w:t>
      </w:r>
      <w:r w:rsidR="009D6B35">
        <w:rPr>
          <w:sz w:val="32"/>
        </w:rPr>
        <w:t xml:space="preserve">den Äußerungen des Leiters </w:t>
      </w:r>
      <w:r>
        <w:rPr>
          <w:sz w:val="32"/>
        </w:rPr>
        <w:t>der Münchener Sicherh</w:t>
      </w:r>
      <w:r w:rsidR="008457FD">
        <w:rPr>
          <w:sz w:val="32"/>
        </w:rPr>
        <w:t xml:space="preserve">eitskonferenz, W. </w:t>
      </w:r>
      <w:proofErr w:type="spellStart"/>
      <w:r w:rsidR="008457FD" w:rsidRPr="009E08F1">
        <w:rPr>
          <w:sz w:val="32"/>
        </w:rPr>
        <w:t>Ischinger</w:t>
      </w:r>
      <w:proofErr w:type="spellEnd"/>
      <w:r w:rsidR="008457FD" w:rsidRPr="009E08F1">
        <w:rPr>
          <w:sz w:val="32"/>
        </w:rPr>
        <w:t>,</w:t>
      </w:r>
      <w:r w:rsidR="00E1397F">
        <w:rPr>
          <w:sz w:val="32"/>
        </w:rPr>
        <w:t xml:space="preserve"> der</w:t>
      </w:r>
      <w:r w:rsidR="008457FD" w:rsidRPr="009E08F1">
        <w:rPr>
          <w:sz w:val="32"/>
        </w:rPr>
        <w:t xml:space="preserve"> am 9.6.2021 </w:t>
      </w:r>
      <w:r w:rsidR="009E08F1" w:rsidRPr="009E08F1">
        <w:rPr>
          <w:sz w:val="32"/>
        </w:rPr>
        <w:t xml:space="preserve">bei der Vorstellung des </w:t>
      </w:r>
      <w:proofErr w:type="spellStart"/>
      <w:r w:rsidR="009E08F1" w:rsidRPr="009E08F1">
        <w:rPr>
          <w:sz w:val="32"/>
        </w:rPr>
        <w:t>Munich</w:t>
      </w:r>
      <w:proofErr w:type="spellEnd"/>
      <w:r w:rsidR="009E08F1" w:rsidRPr="009E08F1">
        <w:rPr>
          <w:sz w:val="32"/>
        </w:rPr>
        <w:t xml:space="preserve"> Security Report (MSR) zu den transatl</w:t>
      </w:r>
      <w:r w:rsidR="00E1397F">
        <w:rPr>
          <w:sz w:val="32"/>
        </w:rPr>
        <w:t>antischen Beziehungen.in Berlin</w:t>
      </w:r>
      <w:r w:rsidR="009E08F1">
        <w:rPr>
          <w:sz w:val="32"/>
        </w:rPr>
        <w:t xml:space="preserve"> dazu aufforderte</w:t>
      </w:r>
      <w:r w:rsidR="000126BC" w:rsidRPr="009E08F1">
        <w:rPr>
          <w:sz w:val="32"/>
        </w:rPr>
        <w:t>,</w:t>
      </w:r>
      <w:r w:rsidR="000126BC">
        <w:rPr>
          <w:sz w:val="32"/>
        </w:rPr>
        <w:t xml:space="preserve"> dass die EU „die Sprache der Macht lernen“ müsse und „mit</w:t>
      </w:r>
      <w:r w:rsidR="004637C2">
        <w:rPr>
          <w:sz w:val="32"/>
        </w:rPr>
        <w:t xml:space="preserve"> EINER Europäischen Stimme“</w:t>
      </w:r>
      <w:r w:rsidR="000126BC">
        <w:rPr>
          <w:sz w:val="32"/>
        </w:rPr>
        <w:t xml:space="preserve"> </w:t>
      </w:r>
      <w:r>
        <w:rPr>
          <w:sz w:val="32"/>
        </w:rPr>
        <w:t xml:space="preserve">„gegenüber den illiberalen Systemen wie China und Russland“ </w:t>
      </w:r>
      <w:r w:rsidR="000126BC">
        <w:rPr>
          <w:sz w:val="32"/>
        </w:rPr>
        <w:t xml:space="preserve">auftreten müsse, </w:t>
      </w:r>
      <w:r>
        <w:rPr>
          <w:sz w:val="32"/>
        </w:rPr>
        <w:t>was einer</w:t>
      </w:r>
      <w:r w:rsidR="000126BC">
        <w:rPr>
          <w:sz w:val="32"/>
        </w:rPr>
        <w:t xml:space="preserve"> indirekten</w:t>
      </w:r>
      <w:r>
        <w:rPr>
          <w:sz w:val="32"/>
        </w:rPr>
        <w:t xml:space="preserve"> Kriegserklärung gegen diese</w:t>
      </w:r>
      <w:r w:rsidR="006C0675">
        <w:rPr>
          <w:sz w:val="32"/>
        </w:rPr>
        <w:t xml:space="preserve">  beiden Staaten gleichkommt! </w:t>
      </w:r>
    </w:p>
    <w:p w:rsidR="009337E4" w:rsidRDefault="004637C2" w:rsidP="009337E4">
      <w:pPr>
        <w:rPr>
          <w:sz w:val="32"/>
        </w:rPr>
      </w:pPr>
      <w:hyperlink r:id="rId5" w:history="1">
        <w:r w:rsidR="009E08F1" w:rsidRPr="003567E5">
          <w:rPr>
            <w:rStyle w:val="Hyperlink"/>
            <w:sz w:val="32"/>
          </w:rPr>
          <w:t>https://www.pnp.de/nachrichten/politik/Ischinger-Die-Welt-ist-in-grosser-Gefahr-3977756.html</w:t>
        </w:r>
      </w:hyperlink>
    </w:p>
    <w:p w:rsidR="0012792D" w:rsidRDefault="0012792D" w:rsidP="009337E4">
      <w:pPr>
        <w:rPr>
          <w:sz w:val="32"/>
        </w:rPr>
      </w:pPr>
    </w:p>
    <w:p w:rsidR="009337E4" w:rsidRDefault="009337E4" w:rsidP="009337E4">
      <w:pPr>
        <w:rPr>
          <w:sz w:val="32"/>
        </w:rPr>
      </w:pPr>
      <w:r w:rsidRPr="00DA430C">
        <w:rPr>
          <w:sz w:val="32"/>
        </w:rPr>
        <w:t xml:space="preserve">Wir stehen an der Seite Russlands, der Volksrepublik China, der KVDR, Vietnams, Kubas, Venezuelas und Syriens als STAATLICHE BASTIONEN GEGEN AGGRESSIONSKRIEGE UND </w:t>
      </w:r>
      <w:proofErr w:type="gramStart"/>
      <w:r w:rsidRPr="00DA430C">
        <w:rPr>
          <w:sz w:val="32"/>
        </w:rPr>
        <w:t>FASCHISMUS !!</w:t>
      </w:r>
      <w:proofErr w:type="gramEnd"/>
    </w:p>
    <w:p w:rsidR="009337E4" w:rsidRDefault="009337E4" w:rsidP="009337E4">
      <w:pPr>
        <w:rPr>
          <w:sz w:val="32"/>
        </w:rPr>
      </w:pPr>
    </w:p>
    <w:p w:rsidR="009337E4" w:rsidRDefault="009337E4" w:rsidP="009337E4">
      <w:pPr>
        <w:rPr>
          <w:sz w:val="32"/>
        </w:rPr>
      </w:pPr>
      <w:r>
        <w:rPr>
          <w:sz w:val="32"/>
        </w:rPr>
        <w:t xml:space="preserve">In tiefer Verbundenheit </w:t>
      </w:r>
      <w:r w:rsidR="00DE47BE">
        <w:rPr>
          <w:sz w:val="32"/>
        </w:rPr>
        <w:t>mit Russland unter der Führung seines Präsidenten Wladimir Putin</w:t>
      </w:r>
      <w:r>
        <w:rPr>
          <w:sz w:val="32"/>
        </w:rPr>
        <w:t>!</w:t>
      </w:r>
    </w:p>
    <w:p w:rsidR="009337E4" w:rsidRDefault="009337E4" w:rsidP="009337E4">
      <w:pPr>
        <w:rPr>
          <w:sz w:val="32"/>
        </w:rPr>
      </w:pPr>
    </w:p>
    <w:p w:rsidR="00CD0A1A" w:rsidRPr="00CD0A1A" w:rsidRDefault="009337E4" w:rsidP="00CD0A1A">
      <w:pPr>
        <w:rPr>
          <w:sz w:val="32"/>
        </w:rPr>
      </w:pPr>
      <w:r>
        <w:rPr>
          <w:sz w:val="32"/>
        </w:rPr>
        <w:t>i.A. „Mütter gegen den Krieg Berlin-Brandenburg“ Brigitte Queck</w:t>
      </w:r>
    </w:p>
    <w:p w:rsidR="008970FB" w:rsidRDefault="008970FB"/>
    <w:sectPr w:rsidR="008970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07921"/>
    <w:multiLevelType w:val="hybridMultilevel"/>
    <w:tmpl w:val="6C487C32"/>
    <w:lvl w:ilvl="0" w:tplc="8468ECFE">
      <w:start w:val="8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59"/>
    <w:rsid w:val="00005187"/>
    <w:rsid w:val="000126BC"/>
    <w:rsid w:val="0012792D"/>
    <w:rsid w:val="0017557F"/>
    <w:rsid w:val="00243A74"/>
    <w:rsid w:val="003570B4"/>
    <w:rsid w:val="003848E6"/>
    <w:rsid w:val="003E6B73"/>
    <w:rsid w:val="00446A9B"/>
    <w:rsid w:val="004637C2"/>
    <w:rsid w:val="0063170F"/>
    <w:rsid w:val="006614A0"/>
    <w:rsid w:val="006C0675"/>
    <w:rsid w:val="008457FD"/>
    <w:rsid w:val="008970FB"/>
    <w:rsid w:val="009337E4"/>
    <w:rsid w:val="009D6B35"/>
    <w:rsid w:val="009E08F1"/>
    <w:rsid w:val="00A26CDD"/>
    <w:rsid w:val="00C049A8"/>
    <w:rsid w:val="00C70A59"/>
    <w:rsid w:val="00CD0A1A"/>
    <w:rsid w:val="00DE47BE"/>
    <w:rsid w:val="00DF7318"/>
    <w:rsid w:val="00E139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3D01"/>
  <w15:chartTrackingRefBased/>
  <w15:docId w15:val="{03BA2CB9-8CD7-4DFE-BC72-F5944F0D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0A5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37E4"/>
    <w:pPr>
      <w:ind w:left="720"/>
      <w:contextualSpacing/>
    </w:pPr>
  </w:style>
  <w:style w:type="character" w:styleId="Hyperlink">
    <w:name w:val="Hyperlink"/>
    <w:basedOn w:val="Absatz-Standardschriftart"/>
    <w:uiPriority w:val="99"/>
    <w:unhideWhenUsed/>
    <w:rsid w:val="00384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94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np.de/nachrichten/politik/Ischinger-Die-Welt-ist-in-grosser-Gefahr-397775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2021-06-21T16:28:00Z</dcterms:created>
  <dcterms:modified xsi:type="dcterms:W3CDTF">2021-06-21T16:28:00Z</dcterms:modified>
</cp:coreProperties>
</file>