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8B5E51" w:rsidRPr="00B749E6" w:rsidTr="008B5E51">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72"/>
            </w:tblGrid>
            <w:tr w:rsidR="008B5E51" w:rsidRPr="00B749E6">
              <w:trPr>
                <w:tblCellSpacing w:w="0" w:type="dxa"/>
              </w:trPr>
              <w:tc>
                <w:tcPr>
                  <w:tcW w:w="0" w:type="auto"/>
                  <w:hideMark/>
                </w:tcPr>
                <w:p w:rsidR="008B5E51" w:rsidRPr="00B749E6" w:rsidRDefault="008B5E51">
                  <w:pPr>
                    <w:pStyle w:val="berschrift3"/>
                    <w:jc w:val="center"/>
                    <w:rPr>
                      <w:lang w:val="en-US"/>
                    </w:rPr>
                  </w:pPr>
                  <w:r w:rsidRPr="00B749E6">
                    <w:rPr>
                      <w:rStyle w:val="Fett"/>
                      <w:b/>
                      <w:bCs/>
                      <w:color w:val="B8312F"/>
                      <w:lang w:val="en-US"/>
                    </w:rPr>
                    <w:t>WSWS</w:t>
                  </w:r>
                  <w:r w:rsidRPr="00B749E6">
                    <w:rPr>
                      <w:rStyle w:val="Fett"/>
                      <w:b/>
                      <w:bCs/>
                      <w:lang w:val="en-US"/>
                    </w:rPr>
                    <w:t>.ORG</w:t>
                  </w:r>
                  <w:r w:rsidRPr="00B749E6">
                    <w:rPr>
                      <w:lang w:val="en-US"/>
                    </w:rPr>
                    <w:t xml:space="preserve">  I </w:t>
                  </w:r>
                  <w:r w:rsidRPr="00B749E6">
                    <w:rPr>
                      <w:rFonts w:ascii="Arial" w:hAnsi="Arial" w:cs="Arial"/>
                      <w:lang w:val="en-US"/>
                    </w:rPr>
                    <w:t>WORLD SOCIALIST WEB SITE</w:t>
                  </w:r>
                </w:p>
              </w:tc>
            </w:tr>
          </w:tbl>
          <w:p w:rsidR="008B5E51" w:rsidRPr="00B749E6" w:rsidRDefault="008B5E51">
            <w:pPr>
              <w:rPr>
                <w:lang w:val="en-US"/>
              </w:rPr>
            </w:pPr>
          </w:p>
        </w:tc>
      </w:tr>
    </w:tbl>
    <w:p w:rsidR="008B5E51" w:rsidRPr="00B749E6" w:rsidRDefault="008B5E51" w:rsidP="008B5E51">
      <w:pPr>
        <w:rPr>
          <w:vanish/>
          <w:lang w:val="en-US"/>
        </w:rPr>
      </w:pPr>
    </w:p>
    <w:tbl>
      <w:tblPr>
        <w:tblW w:w="5000" w:type="pct"/>
        <w:tblCellSpacing w:w="0" w:type="dxa"/>
        <w:tblCellMar>
          <w:left w:w="0" w:type="dxa"/>
          <w:right w:w="0" w:type="dxa"/>
        </w:tblCellMar>
        <w:tblLook w:val="04A0" w:firstRow="1" w:lastRow="0" w:firstColumn="1" w:lastColumn="0" w:noHBand="0" w:noVBand="1"/>
      </w:tblPr>
      <w:tblGrid>
        <w:gridCol w:w="9072"/>
      </w:tblGrid>
      <w:tr w:rsidR="008B5E51" w:rsidTr="008B5E51">
        <w:trPr>
          <w:tblCellSpacing w:w="0" w:type="dxa"/>
        </w:trPr>
        <w:tc>
          <w:tcPr>
            <w:tcW w:w="0" w:type="auto"/>
            <w:hideMark/>
          </w:tcPr>
          <w:p w:rsidR="008B5E51" w:rsidRPr="00B749E6" w:rsidRDefault="008B5E51">
            <w:pPr>
              <w:divId w:val="140077075"/>
              <w:rPr>
                <w:lang w:val="en-US"/>
              </w:rPr>
            </w:pP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72"/>
            </w:tblGrid>
            <w:tr w:rsidR="008B5E51">
              <w:trPr>
                <w:tblCellSpacing w:w="0" w:type="dxa"/>
              </w:trPr>
              <w:tc>
                <w:tcPr>
                  <w:tcW w:w="0" w:type="auto"/>
                  <w:hideMark/>
                </w:tcPr>
                <w:p w:rsidR="008B5E51" w:rsidRDefault="008B5E51">
                  <w:pPr>
                    <w:jc w:val="center"/>
                  </w:pPr>
                  <w:r>
                    <w:rPr>
                      <w:rStyle w:val="Fett"/>
                      <w:color w:val="000000"/>
                      <w:sz w:val="45"/>
                      <w:szCs w:val="45"/>
                    </w:rPr>
                    <w:t>Free Julian Assange!</w:t>
                  </w:r>
                </w:p>
                <w:p w:rsidR="008B5E51" w:rsidRDefault="008B5E51">
                  <w:pPr>
                    <w:jc w:val="center"/>
                  </w:pPr>
                  <w:r>
                    <w:rPr>
                      <w:b/>
                      <w:bCs/>
                      <w:color w:val="2969B0"/>
                      <w:sz w:val="36"/>
                      <w:szCs w:val="36"/>
                    </w:rPr>
                    <w:br/>
                  </w:r>
                </w:p>
              </w:tc>
            </w:tr>
          </w:tbl>
          <w:p w:rsidR="008B5E51" w:rsidRDefault="008B5E51"/>
        </w:tc>
      </w:tr>
    </w:tbl>
    <w:p w:rsidR="008B5E51" w:rsidRDefault="008B5E51" w:rsidP="008B5E51">
      <w:pPr>
        <w:pStyle w:val="berschrift3"/>
      </w:pPr>
      <w:r>
        <w:t>Aufschub für das Auslieferungsverfahren von Julian Assange. Covid-19 wütet in britischen Gefängnissen</w:t>
      </w:r>
    </w:p>
    <w:p w:rsidR="008B5E51" w:rsidRDefault="008B5E51" w:rsidP="008B5E51">
      <w:r>
        <w:t>Alice Summers, 28. April 2020</w:t>
      </w:r>
    </w:p>
    <w:p w:rsidR="008B5E51" w:rsidRDefault="008B5E51" w:rsidP="008B5E51"/>
    <w:p w:rsidR="00284CBE" w:rsidRDefault="008B5E51" w:rsidP="008B5E51">
      <w:r>
        <w:t>Am gestrigen 27. April haben die Anwälte des inhaftierten WikiLeaks-Verlegers Julian Assange beim Londoner Amtsgericht Westminster Berufung eingelegt, um eine Verzögerung der Auslieferungsanhörung zu erreichen. Sie sollte ursprünglich am 18. Mai wieder aufgenommen werden. Wie am Montagabend bekannt wurde, will das Gericht den Termin auf November verschieben.</w:t>
      </w:r>
      <w:r>
        <w:br/>
      </w:r>
      <w:r>
        <w:br/>
        <w:t>(…) Assange wird seit mehr als einem Jahr im Hochsicherheitsgefängnis Belmarsh im Südosten Londons festgehalten. Dies wird ausschließlich mit einem Auslieferungsersuchen der US-Regierung begründet, weil WikiLeaks geheime Informationen über amerikanische Kriegsverbrechen im Irak und in Afghanistan veröffentlicht hat.</w:t>
      </w:r>
      <w:r>
        <w:br/>
      </w:r>
      <w:r>
        <w:br/>
        <w:t>(…) Am 8. April teilte Assange dem Journalisten Vaughan Smith mit, dass im Belmarsh-Gefängnis das Coronavirus wüte. Bisher ist dort mindestens ein Gefangener an dem Covid-19 gestorben, während unbestätigte Berichte vermuten lassen, dass ein zweiter Gefangener ebenfalls an dem Virus gestorben sein könnte.</w:t>
      </w:r>
      <w:r>
        <w:br/>
      </w:r>
      <w:r>
        <w:br/>
      </w:r>
      <w:r>
        <w:br/>
        <w:t xml:space="preserve">Die </w:t>
      </w:r>
      <w:hyperlink r:id="rId4" w:tgtFrame="_blank" w:history="1">
        <w:r>
          <w:rPr>
            <w:rStyle w:val="Hervorhebung"/>
            <w:color w:val="0000FF"/>
            <w:u w:val="single"/>
          </w:rPr>
          <w:t>World Socialist Web Site</w:t>
        </w:r>
      </w:hyperlink>
      <w:r>
        <w:t xml:space="preserve"> tritt für die Mobilisierung der internationalen Arbeiterklasse für die Freilassung Julian Assanges ein. Hier findest du zum Thema „Free Julian Assange“ weitere Artikel </w:t>
      </w:r>
      <w:hyperlink r:id="rId5" w:tgtFrame="_blank" w:history="1">
        <w:r>
          <w:rPr>
            <w:rStyle w:val="Hyperlink"/>
          </w:rPr>
          <w:t>in deutscher </w:t>
        </w:r>
      </w:hyperlink>
      <w:r>
        <w:t xml:space="preserve">und </w:t>
      </w:r>
      <w:r w:rsidR="00B749E6">
        <w:fldChar w:fldCharType="begin"/>
      </w:r>
      <w:r w:rsidR="00B749E6">
        <w:instrText>HYPERLINK "file://C:\\Users\\atlan\\AppData\\Local\\Temp\\Temp1_10_Beiträge.zip\\http:\\\\links.gleichheit.de\\ls\\click?upn=TPBRJiUKPvThhBwhhYdj-2BK1xbbZF-2BRltAmp1UL6DII6CWjCPS7PDKrmZXs2bnl-2FDhrq0JvxD8ceuFO7c0FX3eOgBdVdMP7CLfdrfMUuQAmvJlu9lhYNIRVzn4Sz1j7Wrzuw4n9UwFJi3lruNOpnTIBR-2BMnEiAve3-2FsQL7ElvEgmWOmMooorRZRJ5ZQYMu6KsbF4qMhnPu8U-2Bw2ttmX95cwEDCRcMVZUBF-2Bw4tNvY0gCjWnprF8MZnbDDPVPlKTAb0XAkvzCHJAJw3wcIhCXcRuBAKGeCTshaYQXMhl2VuXbmz-2B04BOdxPtK-2B0OVtv5hz-2FajuNqbyroSyemvU-2FFQcaoACH1Wn6i3BpE6kP82FVfXlJOX7Eudu9nsdAOLkFM2PB255KAHnROKGZPDN16kSuA-3D-3DRhCu_B0fP7CG22A8yO8e8dSRFsPhSFcm26VEQ-2FAgWHGl-2BQH1mBLavVCNYViZPYpJ7Hfx3Zq3bC6qDQfyqYHuyiGgOmpf-2ByJMyZKHkQwSaYcY7P</w:instrText>
      </w:r>
      <w:bookmarkStart w:id="0" w:name="_GoBack"/>
      <w:bookmarkEnd w:id="0"/>
      <w:r w:rsidR="00B749E6">
        <w:instrText>SfMT6gy-2Fga4kB0EoeoRmilIFW9llfptn0jtqzeabqiPsmXlb-2BR3jdCasFsy-2FXpihB6-2FxeRbr7HgkNDVnNbwgLXUy0KAcXLMWpku3YwBC-2Bp7wZyy6ssBL982Yp-2BlSetRmWA-3D" \t "_blank"</w:instrText>
      </w:r>
      <w:r w:rsidR="00B749E6">
        <w:fldChar w:fldCharType="separate"/>
      </w:r>
      <w:r>
        <w:rPr>
          <w:rStyle w:val="Hyperlink"/>
        </w:rPr>
        <w:t>englischer Sprache</w:t>
      </w:r>
      <w:r w:rsidR="00B749E6">
        <w:rPr>
          <w:rStyle w:val="Hyperlink"/>
        </w:rPr>
        <w:fldChar w:fldCharType="end"/>
      </w:r>
      <w:r>
        <w:t>.</w:t>
      </w:r>
    </w:p>
    <w:sectPr w:rsidR="00284C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51"/>
    <w:rsid w:val="00284CBE"/>
    <w:rsid w:val="008B5E51"/>
    <w:rsid w:val="00B74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6F0F"/>
  <w15:chartTrackingRefBased/>
  <w15:docId w15:val="{5C4736A7-7276-40C1-A845-E9031956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E51"/>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8B5E51"/>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B5E51"/>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8B5E51"/>
    <w:rPr>
      <w:b/>
      <w:bCs/>
    </w:rPr>
  </w:style>
  <w:style w:type="character" w:styleId="Hyperlink">
    <w:name w:val="Hyperlink"/>
    <w:basedOn w:val="Absatz-Standardschriftart"/>
    <w:uiPriority w:val="99"/>
    <w:semiHidden/>
    <w:unhideWhenUsed/>
    <w:rsid w:val="008B5E51"/>
    <w:rPr>
      <w:color w:val="0000FF"/>
      <w:u w:val="single"/>
    </w:rPr>
  </w:style>
  <w:style w:type="character" w:styleId="Hervorhebung">
    <w:name w:val="Emphasis"/>
    <w:basedOn w:val="Absatz-Standardschriftart"/>
    <w:uiPriority w:val="20"/>
    <w:qFormat/>
    <w:rsid w:val="008B5E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8842">
      <w:bodyDiv w:val="1"/>
      <w:marLeft w:val="0"/>
      <w:marRight w:val="0"/>
      <w:marTop w:val="0"/>
      <w:marBottom w:val="0"/>
      <w:divBdr>
        <w:top w:val="none" w:sz="0" w:space="0" w:color="auto"/>
        <w:left w:val="none" w:sz="0" w:space="0" w:color="auto"/>
        <w:bottom w:val="none" w:sz="0" w:space="0" w:color="auto"/>
        <w:right w:val="none" w:sz="0" w:space="0" w:color="auto"/>
      </w:divBdr>
      <w:divsChild>
        <w:div w:id="140077075">
          <w:marLeft w:val="0"/>
          <w:marRight w:val="0"/>
          <w:marTop w:val="0"/>
          <w:marBottom w:val="0"/>
          <w:divBdr>
            <w:top w:val="none" w:sz="0" w:space="0" w:color="auto"/>
            <w:left w:val="none" w:sz="0" w:space="0" w:color="auto"/>
            <w:bottom w:val="none" w:sz="0" w:space="0" w:color="auto"/>
            <w:right w:val="none" w:sz="0" w:space="0" w:color="auto"/>
          </w:divBdr>
        </w:div>
        <w:div w:id="163856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tlan\AppData\Local\Temp\Temp1_10_Beitr&#228;ge.zip\http:\\links.gleichheit.de\ls\click?upn=TPBRJiUKPvThhBwhhYdj-2BK1xbbZF-2BRltAmp1UL6DII4v3HU8SdyiE3p4eUMswO-2ByaSZt6NGdP03K3ZM3cTWhU4Jo7h81cI3pIpqXlop1NdHfoUPVYd9VREvkgpuZj28soBq8ppg9QGqzTuHLBlZrzaSdJfSEUyRiRgV96UMjRTBQbgTT0gRi1Es3-2BHj0I8U-2FFagNNeC-2FZDjOo2HJ2kl1-2BEeM-2BOQQhA7y5Hzx89NYwGlHlGXd06eonEMb66yCZ7O6OsPs208gNp-2BZnKCnaumZtBZY4BdHdBvqR-2FMzwSXg5-2B10XiLGWdfw565cG0rOlqWXPkMUeGfLCiUq-2FnYLjtipkzXArfBdn8KmhQMUddqS5XeQ8VktP2jChh7LOfZM1xoq2SfOvCMIxNMtKgoD7YJVJA-3D-3DWXIa_B0fP7CG22A8yO8e8dSRFsPhSFcm26VEQ-2FAgWHGl-2BQH1mBLavVCNYViZPYpJ7Hfx31nDDYyUAtfvvMBLaIcmFwiQaB-2F0D96FB211eU9Pxq4iU4TOJEfMHSj-2FloJHIeUR6ph4YQJhDHEgVmoK-2B8hJeA9cUHdArpQXG1xW9py64MB4YAdQdfKSA0cOJpOgsZ-2FdMIGSXFuhxc8y5mcuBoo2RH06mODQnR-2Fe4RTod-2FULmJgs-3D" TargetMode="External"/><Relationship Id="rId4" Type="http://schemas.openxmlformats.org/officeDocument/2006/relationships/hyperlink" Target="file://C:\Users\atlan\AppData\Local\Temp\Temp1_10_Beitr&#228;ge.zip\http:\\links.gleichheit.de\ls\click?upn=TPBRJiUKPvThhBwhhYdj-2BK1xbbZF-2BRltAmp1UL6DII4i4RRrBUI7SQ-2B2kzEviUpHg1FSoLXPFivtR9kcFdi7egoTNgO8r6x-2BYwgLbVhUugBqapQMlgXxPhjeGsOQO2JJ3yKVBf-2B1Zb6nqEMLRDfZ8K1ZAGJDSWrydcH3LOK3fYHAeu5qUnVds4lbyaePUhKR3IkHaBFVURqz4-2BHTHTdfSbOKL-2FihSR13DScIhz1mAGmGuSF9r-2BELn0ON8QYB2WZaeqWfJEOfUkF3pskbT4EpKfGQGFoTO-2FT0V5umTyJfT-2FDdyDlFQbxZFx-2Fi8OBQGTqDbXcEizAe8Eau1WsWz8ejCnuiAUwR1n2CgRxi7w37NjL6eueVKzrIdKWXlxvpUzXv8MiCwSj9EsZcjEI4EPV8ag-3D-3DOCY6_B0fP7CG22A8yO8e8dSRFsPhSFcm26VEQ-2FAgWHGl-2BQH1mBLavVCNYViZPYpJ7Hfx3rzKLuq3zJ2kF0Asa89i-2FD-2FS3BuYkrMkt7t7c6iMQF-2BmPhyXwyG-2Fhw4BahhgEWBcJKvW46r9R8DbSCUhu-2BGNaye4L0bnR65DNdb88VurZ-2FfaIU0wj76-2BLZs-2BrtzCzXJjJYnyEpIrE4bsoZVkjGHhpv-2BXj-2Bb0l586dMce7fl-2B5Hbo-3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2020-05-05T19:08:00Z</dcterms:created>
  <dcterms:modified xsi:type="dcterms:W3CDTF">2020-05-05T19:08:00Z</dcterms:modified>
</cp:coreProperties>
</file>