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1F" w:rsidRDefault="00750E1F" w:rsidP="00E44A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</w:t>
      </w:r>
      <w:r w:rsidRPr="00E44A8F">
        <w:rPr>
          <w:rFonts w:ascii="Times New Roman" w:hAnsi="Times New Roman" w:cs="Times New Roman"/>
          <w:b/>
          <w:bCs/>
          <w:sz w:val="28"/>
          <w:szCs w:val="28"/>
        </w:rPr>
        <w:t xml:space="preserve">Bundesrepublik Entwicklungshilfeministerium finanziert Förderung von </w:t>
      </w:r>
    </w:p>
    <w:p w:rsidR="00750E1F" w:rsidRPr="00E44A8F" w:rsidRDefault="00750E1F" w:rsidP="00E44A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E44A8F">
        <w:rPr>
          <w:rFonts w:ascii="Times New Roman" w:hAnsi="Times New Roman" w:cs="Times New Roman"/>
          <w:b/>
          <w:bCs/>
          <w:sz w:val="28"/>
          <w:szCs w:val="28"/>
        </w:rPr>
        <w:t xml:space="preserve">CDU- und SPD-Schwesterparteien im Ausland </w:t>
      </w:r>
    </w:p>
    <w:p w:rsidR="00750E1F" w:rsidRDefault="00750E1F" w:rsidP="00E44A8F"/>
    <w:p w:rsidR="00750E1F" w:rsidRPr="00E44A8F" w:rsidRDefault="00750E1F" w:rsidP="00E44A8F">
      <w:pPr>
        <w:rPr>
          <w:rFonts w:ascii="Times New Roman" w:hAnsi="Times New Roman" w:cs="Times New Roman"/>
          <w:sz w:val="24"/>
          <w:szCs w:val="24"/>
        </w:rPr>
      </w:pPr>
      <w:r w:rsidRPr="00E44A8F">
        <w:rPr>
          <w:rFonts w:ascii="Times New Roman" w:hAnsi="Times New Roman" w:cs="Times New Roman"/>
          <w:sz w:val="24"/>
          <w:szCs w:val="24"/>
        </w:rPr>
        <w:t xml:space="preserve">Das Ministerium für Entwicklungshilfe der Bundesrepublik UNTERSTÜTZT NICHT NUR DIE ENTWICKLUNGSLÄNDER, SONDERN FINANZIERT MIT MILLIONEN-BETRÄGEN DIE CDU-SPD und FDP-NAHEN STIFTUNGEN IM AUSLAND OBWOHL DAS MANDAT FÜR POLITISCHE STIFTUNGEN EINE FÖRDERUNG VON PARTEIEN  KATEGORISCH AUSSCHLIEßT. </w:t>
      </w:r>
    </w:p>
    <w:p w:rsidR="00750E1F" w:rsidRPr="00E44A8F" w:rsidRDefault="00750E1F" w:rsidP="00E44A8F">
      <w:pPr>
        <w:rPr>
          <w:rFonts w:ascii="Times New Roman" w:hAnsi="Times New Roman" w:cs="Times New Roman"/>
          <w:sz w:val="24"/>
          <w:szCs w:val="24"/>
        </w:rPr>
      </w:pPr>
      <w:r w:rsidRPr="00E44A8F">
        <w:rPr>
          <w:rFonts w:ascii="Times New Roman" w:hAnsi="Times New Roman" w:cs="Times New Roman"/>
          <w:sz w:val="24"/>
          <w:szCs w:val="24"/>
          <w:u w:val="single"/>
        </w:rPr>
        <w:t>O-Ton des damaligen Vorsitzenden der Konrad-Adenauer-Stiftung Hans-Gert Pöttering in seiner Rede anlässlich des Besuchs des argentinischen Präsidenten Mauricio Macri am 7. 7.20016</w:t>
      </w:r>
      <w:r w:rsidRPr="00E44A8F">
        <w:rPr>
          <w:rFonts w:ascii="Times New Roman" w:hAnsi="Times New Roman" w:cs="Times New Roman"/>
          <w:sz w:val="24"/>
          <w:szCs w:val="24"/>
        </w:rPr>
        <w:t>:</w:t>
      </w:r>
    </w:p>
    <w:p w:rsidR="00750E1F" w:rsidRPr="00E44A8F" w:rsidRDefault="00750E1F" w:rsidP="00E44A8F">
      <w:pPr>
        <w:rPr>
          <w:rFonts w:ascii="Times New Roman" w:hAnsi="Times New Roman" w:cs="Times New Roman"/>
          <w:sz w:val="24"/>
          <w:szCs w:val="24"/>
        </w:rPr>
      </w:pPr>
      <w:r w:rsidRPr="00E44A8F">
        <w:rPr>
          <w:rFonts w:ascii="Times New Roman" w:hAnsi="Times New Roman" w:cs="Times New Roman"/>
          <w:sz w:val="24"/>
          <w:szCs w:val="24"/>
        </w:rPr>
        <w:t>"Unser damaliger stellvertretender Vorsitzender, Anton Pfeifer, hatte bereits 2003 gesagt: 'Dieser Mann wird Argentiniens Präsident'. Ich bin stolz, dass die Stiftung diesen Prozess von Anfang an begleiten durfte !!!</w:t>
      </w:r>
    </w:p>
    <w:p w:rsidR="00750E1F" w:rsidRPr="00E44A8F" w:rsidRDefault="00750E1F" w:rsidP="00E44A8F">
      <w:pPr>
        <w:rPr>
          <w:rFonts w:ascii="Times New Roman" w:hAnsi="Times New Roman" w:cs="Times New Roman"/>
          <w:sz w:val="24"/>
          <w:szCs w:val="24"/>
        </w:rPr>
      </w:pPr>
      <w:r w:rsidRPr="00E44A8F">
        <w:rPr>
          <w:rFonts w:ascii="Times New Roman" w:hAnsi="Times New Roman" w:cs="Times New Roman"/>
          <w:sz w:val="24"/>
          <w:szCs w:val="24"/>
        </w:rPr>
        <w:t xml:space="preserve">Damit räume die Konrad- Adenauer-Stiftung offen ein, dass die CDU-nahe Stiftung seit 2003 an dem Aufbau eines neoliberal-konservativen Präsidentschaftskandidatens und dessen neuer Partei "PRO" (Propuesta Republicana) gearbeitet hat. </w:t>
      </w:r>
    </w:p>
    <w:p w:rsidR="00750E1F" w:rsidRPr="00E44A8F" w:rsidRDefault="00750E1F" w:rsidP="00E44A8F">
      <w:pPr>
        <w:rPr>
          <w:rFonts w:ascii="Times New Roman" w:hAnsi="Times New Roman" w:cs="Times New Roman"/>
          <w:sz w:val="24"/>
          <w:szCs w:val="24"/>
        </w:rPr>
      </w:pPr>
      <w:r w:rsidRPr="00E44A8F">
        <w:rPr>
          <w:rFonts w:ascii="Times New Roman" w:hAnsi="Times New Roman" w:cs="Times New Roman"/>
          <w:sz w:val="24"/>
          <w:szCs w:val="24"/>
        </w:rPr>
        <w:t>MAN STELLE SICH VOR,ANDERE AUSLÄNDISCHE STIFTUNGEN,ODER GAR RUSSISCHE, WÜRDEN SICH AKTIV IN DIE INNENPOLITIK,ODER WAHLEN, IN DER BUNDESREPUBLIK DEUTSCHLAND EINMISCHEN !!!</w:t>
      </w:r>
    </w:p>
    <w:p w:rsidR="00750E1F" w:rsidRPr="00E44A8F" w:rsidRDefault="00750E1F" w:rsidP="00E44A8F">
      <w:pPr>
        <w:rPr>
          <w:rFonts w:ascii="Times New Roman" w:hAnsi="Times New Roman" w:cs="Times New Roman"/>
          <w:sz w:val="24"/>
          <w:szCs w:val="24"/>
        </w:rPr>
      </w:pPr>
      <w:r w:rsidRPr="00E44A8F">
        <w:rPr>
          <w:rFonts w:ascii="Times New Roman" w:hAnsi="Times New Roman" w:cs="Times New Roman"/>
          <w:sz w:val="24"/>
          <w:szCs w:val="24"/>
          <w:u w:val="single"/>
        </w:rPr>
        <w:t>AUCH WICHTIG</w:t>
      </w:r>
      <w:r w:rsidRPr="00E44A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E1F" w:rsidRPr="00E44A8F" w:rsidRDefault="00750E1F" w:rsidP="00E44A8F">
      <w:pPr>
        <w:rPr>
          <w:rFonts w:ascii="Times New Roman" w:hAnsi="Times New Roman" w:cs="Times New Roman"/>
          <w:sz w:val="24"/>
          <w:szCs w:val="24"/>
        </w:rPr>
      </w:pPr>
      <w:r w:rsidRPr="00E44A8F">
        <w:rPr>
          <w:rFonts w:ascii="Times New Roman" w:hAnsi="Times New Roman" w:cs="Times New Roman"/>
          <w:sz w:val="24"/>
          <w:szCs w:val="24"/>
        </w:rPr>
        <w:t>- Die FDP-nahe Naumann-Stiftung unterstützt in Argentinien eine Petition zur Zerstörung von Che Guevara-Denkmals</w:t>
      </w:r>
    </w:p>
    <w:p w:rsidR="00750E1F" w:rsidRPr="00E44A8F" w:rsidRDefault="00750E1F" w:rsidP="00E44A8F">
      <w:pPr>
        <w:rPr>
          <w:rFonts w:ascii="Times New Roman" w:hAnsi="Times New Roman" w:cs="Times New Roman"/>
          <w:sz w:val="24"/>
          <w:szCs w:val="24"/>
        </w:rPr>
      </w:pPr>
      <w:r w:rsidRPr="00E44A8F">
        <w:rPr>
          <w:rFonts w:ascii="Times New Roman" w:hAnsi="Times New Roman" w:cs="Times New Roman"/>
          <w:sz w:val="24"/>
          <w:szCs w:val="24"/>
        </w:rPr>
        <w:t>- DieAdenauer Stiftung organisierte in Mexiko eine  Konferenz zur Destablisierung der kubanischen Regierung</w:t>
      </w:r>
    </w:p>
    <w:p w:rsidR="00750E1F" w:rsidRPr="00E44A8F" w:rsidRDefault="00750E1F" w:rsidP="00E44A8F">
      <w:pPr>
        <w:rPr>
          <w:rFonts w:ascii="Times New Roman" w:hAnsi="Times New Roman" w:cs="Times New Roman"/>
          <w:sz w:val="24"/>
          <w:szCs w:val="24"/>
        </w:rPr>
      </w:pPr>
      <w:r w:rsidRPr="00E44A8F">
        <w:rPr>
          <w:rFonts w:ascii="Times New Roman" w:hAnsi="Times New Roman" w:cs="Times New Roman"/>
          <w:sz w:val="24"/>
          <w:szCs w:val="24"/>
        </w:rPr>
        <w:t>Quelle : www.https://deutsch.rt.com/inland/76101-bpk-entwicklungshilfeministerium-finanziert-forderung-von/ 15.09.2018</w:t>
      </w:r>
    </w:p>
    <w:sectPr w:rsidR="00750E1F" w:rsidRPr="00E44A8F" w:rsidSect="002C58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A8F"/>
    <w:rsid w:val="00210BC7"/>
    <w:rsid w:val="002C583F"/>
    <w:rsid w:val="00750E1F"/>
    <w:rsid w:val="008A49DE"/>
    <w:rsid w:val="00E44A8F"/>
    <w:rsid w:val="00F9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217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Bundesrepublik Entwicklungshilfeministerium finanziert Förderung von </dc:title>
  <dc:subject/>
  <dc:creator>Arbeits_PC1</dc:creator>
  <cp:keywords/>
  <dc:description/>
  <cp:lastModifiedBy>moomoojost</cp:lastModifiedBy>
  <cp:revision>2</cp:revision>
  <dcterms:created xsi:type="dcterms:W3CDTF">2018-10-18T17:24:00Z</dcterms:created>
  <dcterms:modified xsi:type="dcterms:W3CDTF">2018-10-18T17:24:00Z</dcterms:modified>
</cp:coreProperties>
</file>