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50" w:rsidRPr="006A67DB" w:rsidRDefault="00503150" w:rsidP="006A67DB">
      <w:pPr>
        <w:pStyle w:val="NormalWeb"/>
        <w:rPr>
          <w:rFonts w:cs="Calibri"/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Bundesrepublik und ISIS</w:t>
      </w:r>
    </w:p>
    <w:p w:rsidR="00503150" w:rsidRDefault="00503150" w:rsidP="006A67DB">
      <w:pPr>
        <w:pStyle w:val="NormalWeb"/>
        <w:rPr>
          <w:rFonts w:cs="Calibri"/>
          <w:color w:val="000000"/>
        </w:rPr>
      </w:pPr>
      <w:r w:rsidRPr="006A67DB">
        <w:rPr>
          <w:color w:val="000000"/>
        </w:rPr>
        <w:t xml:space="preserve">Ein Al Qaida-Ableger hat faktisch die Kontrolle über die gesamte nordsyrische Region Idlib übernommen - dank auch deutschen Drucks auf die Regierung in Damaskus und deren russischen Verbündeten. </w:t>
      </w:r>
    </w:p>
    <w:p w:rsidR="00503150" w:rsidRDefault="00503150" w:rsidP="006A67DB">
      <w:pPr>
        <w:pStyle w:val="NormalWeb"/>
        <w:rPr>
          <w:rFonts w:cs="Calibri"/>
          <w:color w:val="000000"/>
        </w:rPr>
      </w:pPr>
      <w:r w:rsidRPr="006A67DB">
        <w:rPr>
          <w:color w:val="000000"/>
        </w:rPr>
        <w:t xml:space="preserve">Die Bundesrepublik und die anderen westlichen Mächte hatten im Spätsommer teils sogar mit Angriffen gedroht, um Syrien und Russland von der militärischen Niederwerfung der Jihadisten abzuhalten. </w:t>
      </w:r>
    </w:p>
    <w:p w:rsidR="00503150" w:rsidRDefault="00503150" w:rsidP="006A67DB">
      <w:pPr>
        <w:pStyle w:val="NormalWeb"/>
        <w:rPr>
          <w:rFonts w:cs="Calibri"/>
          <w:color w:val="000000"/>
        </w:rPr>
      </w:pPr>
      <w:r w:rsidRPr="006A67DB">
        <w:rPr>
          <w:color w:val="000000"/>
        </w:rPr>
        <w:t>Ziel war es, der syrischen Regierung die Kontrolle über ganz Syrien zu verweigern.</w:t>
      </w:r>
    </w:p>
    <w:p w:rsidR="00503150" w:rsidRDefault="00503150" w:rsidP="006A67DB">
      <w:pPr>
        <w:pStyle w:val="NormalWeb"/>
        <w:rPr>
          <w:rFonts w:cs="Calibri"/>
          <w:color w:val="000000"/>
        </w:rPr>
      </w:pPr>
      <w:r w:rsidRPr="006A67DB">
        <w:rPr>
          <w:color w:val="000000"/>
        </w:rPr>
        <w:t>Schon damals hatte in der Region Idlib Hayat Tahrir al Sham (HTS) dominiert, eine Jihadistenmiliz, die per Umbenennung aus dem Al Qaida-Ableger Jabhat al Nusra entstanden war. Beobachter warnten vor der Entstehung eines "Al Qaida-Emirats".</w:t>
      </w:r>
    </w:p>
    <w:p w:rsidR="00503150" w:rsidRDefault="00503150" w:rsidP="006A67DB">
      <w:pPr>
        <w:pStyle w:val="NormalWeb"/>
        <w:rPr>
          <w:rFonts w:cs="Calibri"/>
          <w:color w:val="000000"/>
        </w:rPr>
      </w:pPr>
      <w:r w:rsidRPr="006A67DB">
        <w:rPr>
          <w:color w:val="000000"/>
        </w:rPr>
        <w:t>Die Bundesregierung, die die brutale Kriegführung gegen den IS in Mossul und Raqqa stets gebilligt und unterstützt hat, gab vor, lediglich eine humanitäre Katastrophe verhindern zu wollen.</w:t>
      </w:r>
    </w:p>
    <w:p w:rsidR="00503150" w:rsidRDefault="00503150" w:rsidP="006A67DB">
      <w:pPr>
        <w:pStyle w:val="NormalWeb"/>
        <w:rPr>
          <w:rFonts w:cs="Calibri"/>
          <w:color w:val="000000"/>
        </w:rPr>
      </w:pPr>
      <w:r w:rsidRPr="006A67DB">
        <w:rPr>
          <w:color w:val="000000"/>
        </w:rPr>
        <w:t>Die Jihadisten, die damals öffentlich stets als ehrbare "Rebellen" verteidigt wurden, haben die Monate seither genutzt, um sich gesellschaftlich tiefer zu verankern.</w:t>
      </w:r>
    </w:p>
    <w:sectPr w:rsidR="00503150" w:rsidSect="00370C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7DB"/>
    <w:rsid w:val="0007464D"/>
    <w:rsid w:val="001919C6"/>
    <w:rsid w:val="00370C96"/>
    <w:rsid w:val="004D05EC"/>
    <w:rsid w:val="00503150"/>
    <w:rsid w:val="006A67DB"/>
    <w:rsid w:val="00A25FAF"/>
    <w:rsid w:val="00C2100F"/>
    <w:rsid w:val="00FD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A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rsid w:val="00C210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D062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Bundesrepublik und ISIS</dc:title>
  <dc:subject/>
  <dc:creator>Arbeits_PC1</dc:creator>
  <cp:keywords/>
  <dc:description/>
  <cp:lastModifiedBy>moomoojost</cp:lastModifiedBy>
  <cp:revision>3</cp:revision>
  <dcterms:created xsi:type="dcterms:W3CDTF">2019-01-26T20:23:00Z</dcterms:created>
  <dcterms:modified xsi:type="dcterms:W3CDTF">2019-01-26T20:24:00Z</dcterms:modified>
</cp:coreProperties>
</file>