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D8" w:rsidRPr="00283812" w:rsidRDefault="00B045D8" w:rsidP="0073492C">
      <w:pPr>
        <w:jc w:val="center"/>
        <w:rPr>
          <w:rStyle w:val="textsmall"/>
          <w:rFonts w:ascii="Times New Roman" w:hAnsi="Times New Roman"/>
          <w:b/>
          <w:sz w:val="28"/>
        </w:rPr>
      </w:pPr>
      <w:r w:rsidRPr="00283812">
        <w:rPr>
          <w:rStyle w:val="textsmall"/>
          <w:rFonts w:ascii="Times New Roman" w:hAnsi="Times New Roman"/>
          <w:b/>
          <w:sz w:val="28"/>
        </w:rPr>
        <w:t>China</w:t>
      </w:r>
      <w:r w:rsidR="00283812" w:rsidRPr="00283812">
        <w:rPr>
          <w:rStyle w:val="textsmall"/>
          <w:rFonts w:ascii="Times New Roman" w:hAnsi="Times New Roman"/>
          <w:b/>
          <w:sz w:val="28"/>
        </w:rPr>
        <w:t>:</w:t>
      </w:r>
      <w:r w:rsidRPr="00283812">
        <w:rPr>
          <w:rStyle w:val="textsmall"/>
          <w:rFonts w:ascii="Times New Roman" w:hAnsi="Times New Roman"/>
          <w:b/>
          <w:sz w:val="28"/>
        </w:rPr>
        <w:t xml:space="preserve"> </w:t>
      </w:r>
      <w:proofErr w:type="spellStart"/>
      <w:r w:rsidRPr="00283812">
        <w:rPr>
          <w:rStyle w:val="textsmall"/>
          <w:rFonts w:ascii="Times New Roman" w:hAnsi="Times New Roman"/>
          <w:b/>
          <w:sz w:val="28"/>
        </w:rPr>
        <w:t>BlackRock</w:t>
      </w:r>
      <w:proofErr w:type="spellEnd"/>
      <w:r w:rsidRPr="00283812">
        <w:rPr>
          <w:rStyle w:val="textsmall"/>
          <w:rFonts w:ascii="Times New Roman" w:hAnsi="Times New Roman"/>
          <w:b/>
          <w:sz w:val="28"/>
        </w:rPr>
        <w:t xml:space="preserve"> in China</w:t>
      </w:r>
    </w:p>
    <w:p w:rsidR="00B045D8" w:rsidRPr="00E34132" w:rsidRDefault="00B045D8">
      <w:pPr>
        <w:rPr>
          <w:rStyle w:val="textsmall"/>
          <w:rFonts w:ascii="Times New Roman" w:hAnsi="Times New Roman"/>
          <w:sz w:val="24"/>
        </w:rPr>
      </w:pPr>
    </w:p>
    <w:p w:rsidR="0073492C" w:rsidRDefault="00B045D8">
      <w:pPr>
        <w:rPr>
          <w:rFonts w:ascii="Times New Roman" w:hAnsi="Times New Roman"/>
          <w:sz w:val="24"/>
        </w:rPr>
      </w:pPr>
      <w:r w:rsidRPr="00E34132">
        <w:rPr>
          <w:rStyle w:val="textsmall"/>
          <w:rFonts w:ascii="Times New Roman" w:hAnsi="Times New Roman"/>
          <w:sz w:val="24"/>
        </w:rPr>
        <w:t>Weg zum Kommunismus?“, und von R. Bauer, „Roter Stern oder Schwarzer Fels“</w:t>
      </w:r>
      <w:r w:rsidRPr="00E34132">
        <w:rPr>
          <w:rFonts w:ascii="Times New Roman" w:hAnsi="Times New Roman"/>
          <w:sz w:val="24"/>
        </w:rPr>
        <w:br/>
      </w:r>
      <w:r w:rsidRPr="00E34132">
        <w:rPr>
          <w:rStyle w:val="textredtimesbig"/>
          <w:rFonts w:ascii="Times New Roman" w:hAnsi="Times New Roman"/>
          <w:sz w:val="24"/>
        </w:rPr>
        <w:t>Kommentar und Hintergründe zu "</w:t>
      </w:r>
      <w:proofErr w:type="spellStart"/>
      <w:r w:rsidRPr="00E34132">
        <w:rPr>
          <w:rStyle w:val="textredtimesbig"/>
          <w:rFonts w:ascii="Times New Roman" w:hAnsi="Times New Roman"/>
          <w:sz w:val="24"/>
        </w:rPr>
        <w:t>BlackRock</w:t>
      </w:r>
      <w:proofErr w:type="spellEnd"/>
      <w:r w:rsidRPr="00E34132">
        <w:rPr>
          <w:rStyle w:val="textredtimesbig"/>
          <w:rFonts w:ascii="Times New Roman" w:hAnsi="Times New Roman"/>
          <w:sz w:val="24"/>
        </w:rPr>
        <w:t xml:space="preserve"> in China"</w:t>
      </w:r>
    </w:p>
    <w:p w:rsidR="0073492C" w:rsidRDefault="00283812" w:rsidP="0073492C">
      <w:pPr>
        <w:jc w:val="center"/>
        <w:rPr>
          <w:rFonts w:ascii="Times New Roman" w:hAnsi="Times New Roman"/>
          <w:sz w:val="24"/>
        </w:rPr>
      </w:pPr>
      <w:r>
        <w:rPr>
          <w:rStyle w:val="textsmall"/>
          <w:rFonts w:ascii="Times New Roman" w:hAnsi="Times New Roman"/>
          <w:sz w:val="24"/>
        </w:rPr>
        <w:t>v</w:t>
      </w:r>
      <w:r w:rsidR="00B045D8" w:rsidRPr="00E34132">
        <w:rPr>
          <w:rStyle w:val="textsmall"/>
          <w:rFonts w:ascii="Times New Roman" w:hAnsi="Times New Roman"/>
          <w:sz w:val="24"/>
        </w:rPr>
        <w:t>on Wolfram Elsner</w:t>
      </w:r>
    </w:p>
    <w:p w:rsidR="001F15F3" w:rsidRDefault="00B045D8">
      <w:pPr>
        <w:rPr>
          <w:rFonts w:ascii="Times New Roman" w:hAnsi="Times New Roman"/>
          <w:sz w:val="24"/>
        </w:rPr>
      </w:pPr>
      <w:r w:rsidRPr="00E34132">
        <w:rPr>
          <w:rFonts w:ascii="Times New Roman" w:hAnsi="Times New Roman"/>
          <w:sz w:val="24"/>
        </w:rPr>
        <w:br/>
      </w:r>
      <w:r w:rsidRPr="00E34132">
        <w:rPr>
          <w:rFonts w:ascii="Times New Roman" w:hAnsi="Times New Roman"/>
          <w:noProof/>
          <w:sz w:val="24"/>
          <w:lang w:eastAsia="de-DE"/>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1" name="Grafik 1" descr="http://www.nrhz.de/flyer/media/27577/anrei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rhz.de/flyer/media/27577/anreiss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132">
        <w:rPr>
          <w:rFonts w:ascii="Times New Roman" w:hAnsi="Times New Roman"/>
          <w:sz w:val="24"/>
        </w:rPr>
        <w:t xml:space="preserve">Anneliese Fikentscher und Andreas Neumann (F/N) haben kürzlich das neue Engagement der US Firma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des weltgrößten „Vermögensverwalters“ und zugleich „Investmentgesellschaft“, beides natürlich sehr euphemistische Begriffe, also weltgrößter Spekulant, in China thematisiert. Ein Vorgang, der zweifellos Fragen aufwirft: Was sind Hintergrund, Ursachen und Logik der Tatsache, dass China dieses Monster, das über ein größeres Finanzvolumen verfügt als die Sozialprodukte der meisten Staaten, offiziell zulässt und registriert? Zumal dieses kapitalistische Finanz-Spekulations-Konstrukt auch noch außerordentlich „erfolgreich“ ist im Sinne einer überdurchschnittlichen Profitrate und seiner bewiesenen Fähigkeit, auch noch in der globalen Pandemiekrise zu profitieren, ein Krisengewinnler eben der oberen 0,1%. Soweit, so typisch für den verrottenden, niedergehenden </w:t>
      </w:r>
      <w:proofErr w:type="spellStart"/>
      <w:r w:rsidRPr="00E34132">
        <w:rPr>
          <w:rFonts w:ascii="Times New Roman" w:hAnsi="Times New Roman"/>
          <w:sz w:val="24"/>
        </w:rPr>
        <w:t>finanzialisierten</w:t>
      </w:r>
      <w:proofErr w:type="spellEnd"/>
      <w:r w:rsidRPr="00E34132">
        <w:rPr>
          <w:rFonts w:ascii="Times New Roman" w:hAnsi="Times New Roman"/>
          <w:sz w:val="24"/>
        </w:rPr>
        <w:t xml:space="preserve"> Kapitalismus des Ex-</w:t>
      </w:r>
      <w:proofErr w:type="spellStart"/>
      <w:r w:rsidRPr="00E34132">
        <w:rPr>
          <w:rFonts w:ascii="Times New Roman" w:hAnsi="Times New Roman"/>
          <w:sz w:val="24"/>
        </w:rPr>
        <w:t>Hegemons</w:t>
      </w:r>
      <w:proofErr w:type="spellEnd"/>
      <w:r w:rsidRPr="00E34132">
        <w:rPr>
          <w:rFonts w:ascii="Times New Roman" w:hAnsi="Times New Roman"/>
          <w:sz w:val="24"/>
        </w:rPr>
        <w:t xml:space="preserve"> und seines plutokratischen Systems.</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Irritierende Fragen für Linke</w:t>
      </w:r>
      <w:r w:rsidRPr="00E34132">
        <w:rPr>
          <w:rFonts w:ascii="Times New Roman" w:hAnsi="Times New Roman"/>
          <w:sz w:val="24"/>
        </w:rPr>
        <w:br/>
      </w:r>
      <w:r w:rsidRPr="00E34132">
        <w:rPr>
          <w:rFonts w:ascii="Times New Roman" w:hAnsi="Times New Roman"/>
          <w:sz w:val="24"/>
        </w:rPr>
        <w:br/>
        <w:t>Aber wie passt das zusammen mit China, das sich anschickt, die ersten Strukturen eines künftigen sozialistischen Gesellschaftssystems zu errichten (dazu unten)? F/N formulieren die irritierenden Fragen, die sich für fortschrittliche, kritisch denkende und suchende Menschen ergeben, und rufen auf, mögliche Antworten zu geben und zu diskutieren.</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Der Kontext von „</w:t>
      </w:r>
      <w:proofErr w:type="spellStart"/>
      <w:r w:rsidRPr="00E34132">
        <w:rPr>
          <w:rStyle w:val="Fett"/>
          <w:rFonts w:ascii="Times New Roman" w:hAnsi="Times New Roman"/>
          <w:sz w:val="24"/>
        </w:rPr>
        <w:t>Reform&amp;Öffnung</w:t>
      </w:r>
      <w:proofErr w:type="spellEnd"/>
      <w:r w:rsidRPr="00E34132">
        <w:rPr>
          <w:rStyle w:val="Fett"/>
          <w:rFonts w:ascii="Times New Roman" w:hAnsi="Times New Roman"/>
          <w:sz w:val="24"/>
        </w:rPr>
        <w:t xml:space="preserve"> 2.0“</w:t>
      </w:r>
      <w:r w:rsidRPr="00E34132">
        <w:rPr>
          <w:rFonts w:ascii="Times New Roman" w:hAnsi="Times New Roman"/>
          <w:sz w:val="24"/>
        </w:rPr>
        <w:br/>
      </w:r>
      <w:r w:rsidRPr="00E34132">
        <w:rPr>
          <w:rFonts w:ascii="Times New Roman" w:hAnsi="Times New Roman"/>
          <w:sz w:val="24"/>
        </w:rPr>
        <w:br/>
        <w:t xml:space="preserve">Die Fakten: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hat im Frühjahr 2021 eine chinesische Lizenz erhalten, um als Vermögensverwalter tätig zu werden, also Vermögen chinesischer Privathaushalte einzusammeln und sie (spekulativ) zu verwerten und möglichst maximal zu vermehren. Damit realisiert China eine der Vereinbarungen, die es u.a. auch im EU-China-Investitionsschutzabkommen von 2020 (</w:t>
      </w:r>
      <w:proofErr w:type="spellStart"/>
      <w:r w:rsidRPr="00E34132">
        <w:rPr>
          <w:rFonts w:ascii="Times New Roman" w:hAnsi="Times New Roman"/>
          <w:sz w:val="24"/>
        </w:rPr>
        <w:t>Comprehensive</w:t>
      </w:r>
      <w:proofErr w:type="spellEnd"/>
      <w:r w:rsidRPr="00E34132">
        <w:rPr>
          <w:rFonts w:ascii="Times New Roman" w:hAnsi="Times New Roman"/>
          <w:sz w:val="24"/>
        </w:rPr>
        <w:t xml:space="preserve"> Agreement on Investment CAI) abgeschlossen hat: Die Öffnung weiterer Branchen und Sektoren für Investitionsmöglichkeiten ausländischen Kapitals, d.h. die deutliche Reduzierung der jahrzehntealten sog. Negativliste, hier eben eine weitgehende Öffnung des chinesischen Finanzsektors. Das CAI signalisiert nicht mehr und nicht weniger als eine „</w:t>
      </w:r>
      <w:proofErr w:type="spellStart"/>
      <w:r w:rsidRPr="00E34132">
        <w:rPr>
          <w:rFonts w:ascii="Times New Roman" w:hAnsi="Times New Roman"/>
          <w:sz w:val="24"/>
        </w:rPr>
        <w:t>Reform&amp;Öffnung</w:t>
      </w:r>
      <w:proofErr w:type="spellEnd"/>
      <w:r w:rsidRPr="00E34132">
        <w:rPr>
          <w:rFonts w:ascii="Times New Roman" w:hAnsi="Times New Roman"/>
          <w:sz w:val="24"/>
        </w:rPr>
        <w:t xml:space="preserve"> 2.0“ nach der ersten „</w:t>
      </w:r>
      <w:proofErr w:type="spellStart"/>
      <w:r w:rsidRPr="00E34132">
        <w:rPr>
          <w:rFonts w:ascii="Times New Roman" w:hAnsi="Times New Roman"/>
          <w:sz w:val="24"/>
        </w:rPr>
        <w:t>Reform&amp;Öffnung</w:t>
      </w:r>
      <w:proofErr w:type="spellEnd"/>
      <w:r w:rsidRPr="00E34132">
        <w:rPr>
          <w:rFonts w:ascii="Times New Roman" w:hAnsi="Times New Roman"/>
          <w:sz w:val="24"/>
        </w:rPr>
        <w:t>“ 1978ff. Dazu unten mehr.</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Einschub: EU schießt sich unter grüner Anführung in China ins Aus …</w:t>
      </w:r>
      <w:r w:rsidRPr="00E34132">
        <w:rPr>
          <w:rFonts w:ascii="Times New Roman" w:hAnsi="Times New Roman"/>
          <w:sz w:val="24"/>
        </w:rPr>
        <w:br/>
      </w:r>
      <w:r w:rsidRPr="00E34132">
        <w:rPr>
          <w:rFonts w:ascii="Times New Roman" w:hAnsi="Times New Roman"/>
          <w:sz w:val="24"/>
        </w:rPr>
        <w:br/>
        <w:t xml:space="preserve">Während die EU sich unter grüner und rechtsextremistischer außenpolitischer Aufhetzung zu einer Sanktionsorgie gegen China hat verleiten lassen und, nach überraschend deutlichen Gegensanktionen, das CAI „auf Eis“ gelegt hat – ein Sieg Washingtons und seiner grün-rechten transatlantischen U-Boote in der EU –, wird dieses CAI auf Druck der EU-Industrie </w:t>
      </w:r>
      <w:r w:rsidRPr="00E34132">
        <w:rPr>
          <w:rFonts w:ascii="Times New Roman" w:hAnsi="Times New Roman"/>
          <w:sz w:val="24"/>
        </w:rPr>
        <w:lastRenderedPageBreak/>
        <w:t>und v.a. der deutschen Industrie nach der Bundestagswahl schnellstens wieder auf den Tisch kommen und ein erstes großes Konfliktthema der neuen Bundesregierung werden.</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 und die Wall Street greift zu …</w:t>
      </w:r>
      <w:r w:rsidRPr="00E34132">
        <w:rPr>
          <w:rFonts w:ascii="Times New Roman" w:hAnsi="Times New Roman"/>
          <w:sz w:val="24"/>
        </w:rPr>
        <w:br/>
      </w:r>
      <w:r w:rsidRPr="00E34132">
        <w:rPr>
          <w:rFonts w:ascii="Times New Roman" w:hAnsi="Times New Roman"/>
          <w:sz w:val="24"/>
        </w:rPr>
        <w:br/>
        <w:t xml:space="preserve">Aber während die Grünen, Rechten und geopolitischen Extremisten in der EU und in dessen „Parlament“, à la Balten, Polen, Maas, Borrell &amp; Co., zu blöd sind zu verstehen, dass sie trotz ihrer dicken geopolitischen Hose nur kleine, lächerliche Bäuerchen (und Bauernopfer) auf dem Washingtoner Schachbrett sind, die mit den Extremisten der DEM-REP-Einheitspartei im US-Kongress mal symbolisch auf Augenhöhe mithetzen und gegen die Interessen der eigenen Völker agieren dürfen, hat Washington mit China im April des Jahres im Rahmen eines vorläufigen chinesisch-amerikanischen Abkommens (s. F/N) genau diese Präferenzen, die Öffnung von chinesischen Sektoren für Anlagen überschüssigen US-Kapitals, für sich gesichert. Seit Frühjahr 2021 gibt es daher einen ungekannten Run von US-Banken und -Schattenbanken an die chinesischen Börsen, und nun nicht mehr nur nach Hongkong (dahin auch) sondern v.a. nach Shanghai und </w:t>
      </w:r>
      <w:proofErr w:type="spellStart"/>
      <w:r w:rsidRPr="00E34132">
        <w:rPr>
          <w:rFonts w:ascii="Times New Roman" w:hAnsi="Times New Roman"/>
          <w:sz w:val="24"/>
        </w:rPr>
        <w:t>Shenzhen</w:t>
      </w:r>
      <w:proofErr w:type="spellEnd"/>
      <w:r w:rsidRPr="00E34132">
        <w:rPr>
          <w:rFonts w:ascii="Times New Roman" w:hAnsi="Times New Roman"/>
          <w:sz w:val="24"/>
        </w:rPr>
        <w:t>.</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 xml:space="preserve">China hat immer gelernt – warum nicht auch von </w:t>
      </w:r>
      <w:proofErr w:type="spellStart"/>
      <w:r w:rsidRPr="00E34132">
        <w:rPr>
          <w:rStyle w:val="Fett"/>
          <w:rFonts w:ascii="Times New Roman" w:hAnsi="Times New Roman"/>
          <w:sz w:val="24"/>
        </w:rPr>
        <w:t>BlackRock</w:t>
      </w:r>
      <w:proofErr w:type="spellEnd"/>
      <w:r w:rsidRPr="00E34132">
        <w:rPr>
          <w:rStyle w:val="Fett"/>
          <w:rFonts w:ascii="Times New Roman" w:hAnsi="Times New Roman"/>
          <w:sz w:val="24"/>
        </w:rPr>
        <w:t xml:space="preserve"> …</w:t>
      </w:r>
      <w:r w:rsidRPr="00E34132">
        <w:rPr>
          <w:rFonts w:ascii="Times New Roman" w:hAnsi="Times New Roman"/>
          <w:sz w:val="24"/>
        </w:rPr>
        <w:br/>
      </w:r>
      <w:r w:rsidRPr="00E34132">
        <w:rPr>
          <w:rFonts w:ascii="Times New Roman" w:hAnsi="Times New Roman"/>
          <w:sz w:val="24"/>
        </w:rPr>
        <w:br/>
        <w:t xml:space="preserve">Das Ganze ist ja angesichts der hohen Einkommenssteigerungen und hohen privaten Sparquoten der chinesischen Haushalte zweifellos lukrativ für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Und die eigene chinesische Privathaushalts-Vermögensverwaltung ist noch unterentwickelt. Hier bringt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natürlich zugleich seine sagenumwobene KI-basierte Technik und Strategie mit. Sollte es diese in China auf Dauer </w:t>
      </w:r>
      <w:proofErr w:type="spellStart"/>
      <w:r w:rsidRPr="00E34132">
        <w:rPr>
          <w:rFonts w:ascii="Times New Roman" w:hAnsi="Times New Roman"/>
          <w:sz w:val="24"/>
        </w:rPr>
        <w:t>geheimhalten</w:t>
      </w:r>
      <w:proofErr w:type="spellEnd"/>
      <w:r w:rsidRPr="00E34132">
        <w:rPr>
          <w:rFonts w:ascii="Times New Roman" w:hAnsi="Times New Roman"/>
          <w:sz w:val="24"/>
        </w:rPr>
        <w:t xml:space="preserve"> können? Dann wäre es die erste Branche mit ausländischen hereinkommenden Investitionen (</w:t>
      </w:r>
      <w:proofErr w:type="spellStart"/>
      <w:r w:rsidRPr="00E34132">
        <w:rPr>
          <w:rFonts w:ascii="Times New Roman" w:hAnsi="Times New Roman"/>
          <w:sz w:val="24"/>
        </w:rPr>
        <w:t>Incoming</w:t>
      </w:r>
      <w:proofErr w:type="spellEnd"/>
      <w:r w:rsidRPr="00E34132">
        <w:rPr>
          <w:rFonts w:ascii="Times New Roman" w:hAnsi="Times New Roman"/>
          <w:sz w:val="24"/>
        </w:rPr>
        <w:t xml:space="preserve"> </w:t>
      </w:r>
      <w:proofErr w:type="spellStart"/>
      <w:r w:rsidRPr="00E34132">
        <w:rPr>
          <w:rFonts w:ascii="Times New Roman" w:hAnsi="Times New Roman"/>
          <w:sz w:val="24"/>
        </w:rPr>
        <w:t>Foreign</w:t>
      </w:r>
      <w:proofErr w:type="spellEnd"/>
      <w:r w:rsidRPr="00E34132">
        <w:rPr>
          <w:rFonts w:ascii="Times New Roman" w:hAnsi="Times New Roman"/>
          <w:sz w:val="24"/>
        </w:rPr>
        <w:t xml:space="preserve"> </w:t>
      </w:r>
      <w:proofErr w:type="spellStart"/>
      <w:r w:rsidRPr="00E34132">
        <w:rPr>
          <w:rFonts w:ascii="Times New Roman" w:hAnsi="Times New Roman"/>
          <w:sz w:val="24"/>
        </w:rPr>
        <w:t>Direct</w:t>
      </w:r>
      <w:proofErr w:type="spellEnd"/>
      <w:r w:rsidRPr="00E34132">
        <w:rPr>
          <w:rFonts w:ascii="Times New Roman" w:hAnsi="Times New Roman"/>
          <w:sz w:val="24"/>
        </w:rPr>
        <w:t xml:space="preserve"> Investment, </w:t>
      </w:r>
      <w:proofErr w:type="spellStart"/>
      <w:r w:rsidRPr="00E34132">
        <w:rPr>
          <w:rFonts w:ascii="Times New Roman" w:hAnsi="Times New Roman"/>
          <w:sz w:val="24"/>
        </w:rPr>
        <w:t>iFDI</w:t>
      </w:r>
      <w:proofErr w:type="spellEnd"/>
      <w:r w:rsidRPr="00E34132">
        <w:rPr>
          <w:rFonts w:ascii="Times New Roman" w:hAnsi="Times New Roman"/>
          <w:sz w:val="24"/>
        </w:rPr>
        <w:t>), in denen China nicht einen erheblichen Lerneffekt erzielen würde. Was sehr unwahrscheinlich ist. In wenigen Jahren wird China also auch ein eigenes Vermögensverwaltungs-Management, eingebettet in die makroökonomische Steuerung seiner Geldwirtschaft, der Ersparnisse, der Real- und der Finanz-Investitionen entwickelt haben.</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„Negativlisten“ drastisch reduziert, Joint-Venture-Zwang beendet</w:t>
      </w:r>
      <w:r w:rsidRPr="00E34132">
        <w:rPr>
          <w:rFonts w:ascii="Times New Roman" w:hAnsi="Times New Roman"/>
          <w:sz w:val="24"/>
        </w:rPr>
        <w:br/>
      </w:r>
      <w:r w:rsidRPr="00E34132">
        <w:rPr>
          <w:rFonts w:ascii="Times New Roman" w:hAnsi="Times New Roman"/>
          <w:sz w:val="24"/>
        </w:rPr>
        <w:br/>
        <w:t xml:space="preserve">Und eine weitere neue Qualität ist nun auch noch in der Lizenz an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zu erkennen, chinesische Privathaushalts-Vermögen einsammeln und investieren zu dürfen. Die Bedingungen dafür haben sich durch eine zweite erhebliche Neuerung verbessert, die eine jahrzehntelange Tradition beendet: den Joint-Venture-Zwang (JVZ) für </w:t>
      </w:r>
      <w:proofErr w:type="spellStart"/>
      <w:r w:rsidRPr="00E34132">
        <w:rPr>
          <w:rFonts w:ascii="Times New Roman" w:hAnsi="Times New Roman"/>
          <w:sz w:val="24"/>
        </w:rPr>
        <w:t>iFDI</w:t>
      </w:r>
      <w:proofErr w:type="spellEnd"/>
      <w:r w:rsidRPr="00E34132">
        <w:rPr>
          <w:rFonts w:ascii="Times New Roman" w:hAnsi="Times New Roman"/>
          <w:sz w:val="24"/>
        </w:rPr>
        <w:t xml:space="preserve">. Konkret: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muss kein Joint Venture (JV) mit irgendeiner chinesischen Bank oder Finanzfirma mehr </w:t>
      </w:r>
      <w:proofErr w:type="gramStart"/>
      <w:r w:rsidRPr="00E34132">
        <w:rPr>
          <w:rFonts w:ascii="Times New Roman" w:hAnsi="Times New Roman"/>
          <w:sz w:val="24"/>
        </w:rPr>
        <w:t>eingehen</w:t>
      </w:r>
      <w:proofErr w:type="gramEnd"/>
      <w:r w:rsidRPr="00E34132">
        <w:rPr>
          <w:rFonts w:ascii="Times New Roman" w:hAnsi="Times New Roman"/>
          <w:sz w:val="24"/>
        </w:rPr>
        <w:t xml:space="preserve"> sondern darf 50,1% und mehr an seiner chinesischen Niederlassung besitzen (dazu auch F/N). Eine weitere Sensation, die ich an anderer Stelle, ebenso wie die reduzierte Negativliste (s.o.) aber bereits als ein Handeln aus einer strategischen Stärkeposition Chinas heraus charakterisiert habe. Nanu! Wie das?</w:t>
      </w:r>
      <w:r w:rsidRPr="00E34132">
        <w:rPr>
          <w:rFonts w:ascii="Times New Roman" w:hAnsi="Times New Roman"/>
          <w:sz w:val="24"/>
        </w:rPr>
        <w:br/>
      </w:r>
      <w:r w:rsidRPr="00E34132">
        <w:rPr>
          <w:rFonts w:ascii="Times New Roman" w:hAnsi="Times New Roman"/>
          <w:b/>
          <w:bCs/>
          <w:sz w:val="24"/>
        </w:rPr>
        <w:br/>
      </w:r>
      <w:r w:rsidRPr="00E34132">
        <w:rPr>
          <w:rStyle w:val="Fett"/>
          <w:rFonts w:ascii="Times New Roman" w:hAnsi="Times New Roman"/>
          <w:sz w:val="24"/>
        </w:rPr>
        <w:t>Grüne: EU von China abkoppeln und Gürtel enger schnallen</w:t>
      </w:r>
      <w:r w:rsidRPr="00E34132">
        <w:rPr>
          <w:rFonts w:ascii="Times New Roman" w:hAnsi="Times New Roman"/>
          <w:sz w:val="24"/>
        </w:rPr>
        <w:br/>
      </w:r>
      <w:r w:rsidRPr="00E34132">
        <w:rPr>
          <w:rFonts w:ascii="Times New Roman" w:hAnsi="Times New Roman"/>
          <w:sz w:val="24"/>
        </w:rPr>
        <w:br/>
        <w:t xml:space="preserve">Und nochmal: Auch das ist natürlich im CAI vereinbart worden. Die europäische Industrie und Banken lechzen danach, das auch umzusetzen (Allianz hatte eine erste Lizenz dieser Art 2019 schon mal vorab erhalten), aber die Grünen, „Liberalen“, </w:t>
      </w:r>
      <w:proofErr w:type="spellStart"/>
      <w:r w:rsidRPr="00E34132">
        <w:rPr>
          <w:rFonts w:ascii="Times New Roman" w:hAnsi="Times New Roman"/>
          <w:sz w:val="24"/>
        </w:rPr>
        <w:t>Transatlantiker</w:t>
      </w:r>
      <w:proofErr w:type="spellEnd"/>
      <w:r w:rsidRPr="00E34132">
        <w:rPr>
          <w:rFonts w:ascii="Times New Roman" w:hAnsi="Times New Roman"/>
          <w:sz w:val="24"/>
        </w:rPr>
        <w:t xml:space="preserve"> und Rechtsextremisten in allen Parteien der EU verlangen nun die „Abkopplung“ (Trumps De-</w:t>
      </w:r>
      <w:proofErr w:type="spellStart"/>
      <w:r w:rsidRPr="00E34132">
        <w:rPr>
          <w:rFonts w:ascii="Times New Roman" w:hAnsi="Times New Roman"/>
          <w:sz w:val="24"/>
        </w:rPr>
        <w:lastRenderedPageBreak/>
        <w:t>Coupling</w:t>
      </w:r>
      <w:proofErr w:type="spellEnd"/>
      <w:r w:rsidRPr="00E34132">
        <w:rPr>
          <w:rFonts w:ascii="Times New Roman" w:hAnsi="Times New Roman"/>
          <w:sz w:val="24"/>
        </w:rPr>
        <w:t xml:space="preserve">) von China, verlangen konsequenterweise von den EU-Konzernen, nun „auf Gewinn zu verzichten“, d.h. am Ende natürlich, wenn sich die Konzerne wie immer schadlos gehalten haben werden, von den </w:t>
      </w:r>
      <w:proofErr w:type="spellStart"/>
      <w:r w:rsidRPr="00E34132">
        <w:rPr>
          <w:rFonts w:ascii="Times New Roman" w:hAnsi="Times New Roman"/>
          <w:sz w:val="24"/>
        </w:rPr>
        <w:t>BürgerInnen</w:t>
      </w:r>
      <w:proofErr w:type="spellEnd"/>
      <w:r w:rsidRPr="00E34132">
        <w:rPr>
          <w:rFonts w:ascii="Times New Roman" w:hAnsi="Times New Roman"/>
          <w:sz w:val="24"/>
        </w:rPr>
        <w:t>, wie in jedem Krieg und bei jeder Kriegsvorbereitung, „die Gürtel enger zu schnallen“. Soweit übrigens zur „Wahrung und Mehrung des Wohles des deutschen Volkes“ (und der EU-Völker) durch die Geostrategie der grünen U-Boote einer fremden Macht ...</w:t>
      </w:r>
      <w:r w:rsidRPr="00E34132">
        <w:rPr>
          <w:rFonts w:ascii="Times New Roman" w:hAnsi="Times New Roman"/>
          <w:sz w:val="24"/>
        </w:rPr>
        <w:br/>
      </w:r>
      <w:r w:rsidRPr="00E34132">
        <w:rPr>
          <w:rFonts w:ascii="Times New Roman" w:hAnsi="Times New Roman"/>
          <w:sz w:val="24"/>
        </w:rPr>
        <w:br/>
        <w:t>Nun, die Wall Street freut sich ob der fortgesetzten und eskalierenden Selbst-Demontage der EU.</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Nochmal: Joint-Venture Zwang</w:t>
      </w:r>
      <w:r w:rsidRPr="00E34132">
        <w:rPr>
          <w:rFonts w:ascii="Times New Roman" w:hAnsi="Times New Roman"/>
          <w:sz w:val="24"/>
        </w:rPr>
        <w:br/>
      </w:r>
      <w:r w:rsidRPr="00E34132">
        <w:rPr>
          <w:rFonts w:ascii="Times New Roman" w:hAnsi="Times New Roman"/>
          <w:sz w:val="24"/>
        </w:rPr>
        <w:br/>
        <w:t xml:space="preserve">Nun gibt es beispielsweise das Ende des JVZ für die Automobilindustrie bereits seit Ende 2018 – und kein einziges Automobil-JV wurde seitdem beendet. Tesla und BMW haben zwar sofort jeweils eine eigene 1-Mrd-Dollar-Fabrik gebaut, Mercedes und VW haben an einzelnen Produktionsstandorten Mehrheitsanteile von chinesischen Autokonzernen übernommen, aber alle Auto-JVs blieben bestehen, und auf der </w:t>
      </w:r>
      <w:proofErr w:type="spellStart"/>
      <w:r w:rsidRPr="00E34132">
        <w:rPr>
          <w:rFonts w:ascii="Times New Roman" w:hAnsi="Times New Roman"/>
          <w:sz w:val="24"/>
        </w:rPr>
        <w:t>AutoChina</w:t>
      </w:r>
      <w:proofErr w:type="spellEnd"/>
      <w:r w:rsidRPr="00E34132">
        <w:rPr>
          <w:rFonts w:ascii="Times New Roman" w:hAnsi="Times New Roman"/>
          <w:sz w:val="24"/>
        </w:rPr>
        <w:t xml:space="preserve"> in Shanghai im April 2021 wurden eher weitere JVs eingegangen, nun v.a. mit kleineren und jüngeren chinesischen Tech- und </w:t>
      </w:r>
      <w:proofErr w:type="spellStart"/>
      <w:r w:rsidRPr="00E34132">
        <w:rPr>
          <w:rFonts w:ascii="Times New Roman" w:hAnsi="Times New Roman"/>
          <w:sz w:val="24"/>
        </w:rPr>
        <w:t>GreenTech</w:t>
      </w:r>
      <w:proofErr w:type="spellEnd"/>
      <w:r w:rsidRPr="00E34132">
        <w:rPr>
          <w:rFonts w:ascii="Times New Roman" w:hAnsi="Times New Roman"/>
          <w:sz w:val="24"/>
        </w:rPr>
        <w:t xml:space="preserve">-„Einhörnern“ als </w:t>
      </w:r>
      <w:proofErr w:type="spellStart"/>
      <w:r w:rsidRPr="00E34132">
        <w:rPr>
          <w:rFonts w:ascii="Times New Roman" w:hAnsi="Times New Roman"/>
          <w:sz w:val="24"/>
        </w:rPr>
        <w:t>Kooperanden</w:t>
      </w:r>
      <w:proofErr w:type="spellEnd"/>
      <w:r w:rsidRPr="00E34132">
        <w:rPr>
          <w:rFonts w:ascii="Times New Roman" w:hAnsi="Times New Roman"/>
          <w:sz w:val="24"/>
        </w:rPr>
        <w:t xml:space="preserve"> und Zulieferer, deren Aktienkurse seit einiger Zeit übrigens „durch die Decke“ gehen.</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Neue Kanäle des Lernens</w:t>
      </w:r>
      <w:r w:rsidRPr="00E34132">
        <w:rPr>
          <w:rFonts w:ascii="Times New Roman" w:hAnsi="Times New Roman"/>
          <w:sz w:val="24"/>
        </w:rPr>
        <w:br/>
      </w:r>
      <w:r w:rsidRPr="00E34132">
        <w:rPr>
          <w:rFonts w:ascii="Times New Roman" w:hAnsi="Times New Roman"/>
          <w:sz w:val="24"/>
        </w:rPr>
        <w:br/>
        <w:t xml:space="preserve">Wenn der JVZ nun aber auch für Finanzinvestments und somit auch für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entfallen ist, wird China andere Kanäle des Lernens nutzen. Den direkten erzwungenen Wissenstransfer innerhalb einer Produktionsstätte braucht China nicht mehr, </w:t>
      </w:r>
      <w:proofErr w:type="gramStart"/>
      <w:r w:rsidRPr="00E34132">
        <w:rPr>
          <w:rFonts w:ascii="Times New Roman" w:hAnsi="Times New Roman"/>
          <w:sz w:val="24"/>
        </w:rPr>
        <w:t>das</w:t>
      </w:r>
      <w:proofErr w:type="gramEnd"/>
      <w:r w:rsidRPr="00E34132">
        <w:rPr>
          <w:rFonts w:ascii="Times New Roman" w:hAnsi="Times New Roman"/>
          <w:sz w:val="24"/>
        </w:rPr>
        <w:t xml:space="preserve"> in den meisten Technologiebereichen inzwischen führend ist. Und die Transferkanäle in einer hochgradig lernfähigen, lernenden und experimentierenden Gesellschaft, wie es China heute ist, sind vielfältig. So etwa über die strikte Regulierung und Kontrolle des gesamten Finanzsektors, die seit 2017 besteht und beim Staatspräsidenten angesiedelt wurde. Anlass dieser Reform der Regulierung des gesamten chinesischen Finanzsektors (Banken, Versicherungen, Börsen, Schattenbanken, P2P-Kreditsektor) im Jahr 2016 waren die bis in die 2000er hinein anhaltenden Wildwüchse v.a. des ehemals informellen, hochspekulativen, destabilisierenden, asozialen und halbkriminellen P2P-Finanzsektors, der in der Phase des „Wilden Ostens“ in den 1980ern und 1990ern völlig aus dem Ruder gelaufen und für größere Finanzturbulenzen bis in die frühen 2000er verantwortlich war.</w:t>
      </w:r>
      <w:r w:rsidRPr="00E34132">
        <w:rPr>
          <w:rFonts w:ascii="Times New Roman" w:hAnsi="Times New Roman"/>
          <w:sz w:val="24"/>
        </w:rPr>
        <w:br/>
      </w:r>
      <w:r w:rsidRPr="00E34132">
        <w:rPr>
          <w:rFonts w:ascii="Times New Roman" w:hAnsi="Times New Roman"/>
          <w:sz w:val="24"/>
        </w:rPr>
        <w:br/>
        <w:t xml:space="preserve">Die strikte Regulierung und Kontrolle heute transferiert natürlich jede Menge Informationen in die Aufsichtsbehörden und somit in den kollektiven Wissensbestand und die hochgradig effektiven Informationsflüsse Chinas. Wie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das verhindern könnte, ist nicht erkennbar.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wird es hinnehmen müssen, um gute Renditen zu machen, so wie die Industriekonzerne es (über den JVZ) über Jahrzehnte hinnehmen mussten, um zunehmende Gewinnanteile in China realisieren zu können.</w:t>
      </w:r>
      <w:r w:rsidRPr="00E34132">
        <w:rPr>
          <w:rFonts w:ascii="Times New Roman" w:hAnsi="Times New Roman"/>
          <w:sz w:val="24"/>
        </w:rPr>
        <w:br/>
      </w:r>
      <w:r w:rsidRPr="00E34132">
        <w:rPr>
          <w:rFonts w:ascii="Times New Roman" w:hAnsi="Times New Roman"/>
          <w:sz w:val="24"/>
        </w:rPr>
        <w:br/>
        <w:t xml:space="preserve">Vor allem aber greift heute der Wissenstransfer-Kanal der Fachkräfte-Mobilität und -Kommunikation, der Zulieferer- und der User-Kommunikationen, alles altbekannte ökonomische Wissenstransfer-Mechanismen, auf denen hochentwickelte Ökonomien mit ihren Industrie-Agglomerationen, ihren lokalen Cluster- und ihren Netzwerk-Strukturen (etwa </w:t>
      </w:r>
      <w:r w:rsidRPr="00E34132">
        <w:rPr>
          <w:rFonts w:ascii="Times New Roman" w:hAnsi="Times New Roman"/>
          <w:sz w:val="24"/>
        </w:rPr>
        <w:lastRenderedPageBreak/>
        <w:t>in ihren Prototypen im Silicon Valley oder „Dritten Italien“ der 1970er und 1980er) beruhen. Da ist China ja längst angekommen ...</w:t>
      </w:r>
      <w:r w:rsidRPr="00E34132">
        <w:rPr>
          <w:rFonts w:ascii="Times New Roman" w:hAnsi="Times New Roman"/>
          <w:sz w:val="24"/>
        </w:rPr>
        <w:br/>
      </w:r>
      <w:r w:rsidRPr="00E34132">
        <w:rPr>
          <w:rFonts w:ascii="Times New Roman" w:hAnsi="Times New Roman"/>
          <w:sz w:val="24"/>
        </w:rPr>
        <w:br/>
        <w:t>„</w:t>
      </w:r>
      <w:proofErr w:type="spellStart"/>
      <w:r w:rsidRPr="00E34132">
        <w:rPr>
          <w:rFonts w:ascii="Times New Roman" w:hAnsi="Times New Roman"/>
          <w:sz w:val="24"/>
        </w:rPr>
        <w:t>Reform&amp;Öffnung</w:t>
      </w:r>
      <w:proofErr w:type="spellEnd"/>
      <w:r w:rsidRPr="00E34132">
        <w:rPr>
          <w:rFonts w:ascii="Times New Roman" w:hAnsi="Times New Roman"/>
          <w:sz w:val="24"/>
        </w:rPr>
        <w:t xml:space="preserve"> 2.0“ eben aus der strategischen Position der Stärke …</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Besorgte Fragen</w:t>
      </w:r>
      <w:r w:rsidRPr="00E34132">
        <w:rPr>
          <w:rFonts w:ascii="Times New Roman" w:hAnsi="Times New Roman"/>
          <w:sz w:val="24"/>
        </w:rPr>
        <w:br/>
      </w:r>
      <w:r w:rsidRPr="00E34132">
        <w:rPr>
          <w:rFonts w:ascii="Times New Roman" w:hAnsi="Times New Roman"/>
          <w:sz w:val="24"/>
        </w:rPr>
        <w:br/>
        <w:t xml:space="preserve">Nun ist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kein strategischer Nobody. Eine interessante strategische „Interaktionsdynamik“ zwischen China und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(und dem übrigen US-Finanzkapital) dürfte daher sicher sein. Wer aber wird im latenten, wenn auch mit Freundlichkeiten geführten Machtkampf gewinnen? F/N formulieren die Sorgen, die fortschrittliche Menschen haben sollten. Und manchmal bleiben uns dabei nur die ironischen Fragen: Mit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auf dem Weg zum Sozialismus?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als „Partner“ der </w:t>
      </w:r>
      <w:proofErr w:type="spellStart"/>
      <w:r w:rsidRPr="00E34132">
        <w:rPr>
          <w:rFonts w:ascii="Times New Roman" w:hAnsi="Times New Roman"/>
          <w:sz w:val="24"/>
        </w:rPr>
        <w:t>KPCh</w:t>
      </w:r>
      <w:proofErr w:type="spellEnd"/>
      <w:r w:rsidRPr="00E34132">
        <w:rPr>
          <w:rFonts w:ascii="Times New Roman" w:hAnsi="Times New Roman"/>
          <w:sz w:val="24"/>
        </w:rPr>
        <w:t xml:space="preserve">? In Kooperation mit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also „eines Tages – vollkommen unerwartet und überraschend – in die Höhen des Kommunismus empor(zu)schnellen“?</w:t>
      </w:r>
      <w:r w:rsidRPr="00E34132">
        <w:rPr>
          <w:rFonts w:ascii="Times New Roman" w:hAnsi="Times New Roman"/>
          <w:sz w:val="24"/>
        </w:rPr>
        <w:br/>
      </w:r>
      <w:r w:rsidRPr="00E34132">
        <w:rPr>
          <w:rFonts w:ascii="Times New Roman" w:hAnsi="Times New Roman"/>
          <w:sz w:val="24"/>
        </w:rPr>
        <w:br/>
        <w:t>Natürlich nichts von alledem! Das wissen F/N auch. Ihre Frage aber ist: Wie soll ein farbiger System-Change nach dem bekannten Drehbuch Washingtons und seiner Soros, Finks &amp; Co., das schon Dutzende Male erfolgreich und tragisch für die Völker angewendet wurde, in China verhindert werden?</w:t>
      </w:r>
      <w:r w:rsidRPr="00E34132">
        <w:rPr>
          <w:rFonts w:ascii="Times New Roman" w:hAnsi="Times New Roman"/>
          <w:sz w:val="24"/>
        </w:rPr>
        <w:br/>
      </w:r>
      <w:r w:rsidRPr="00E34132">
        <w:rPr>
          <w:rFonts w:ascii="Times New Roman" w:hAnsi="Times New Roman"/>
          <w:sz w:val="24"/>
        </w:rPr>
        <w:br/>
        <w:t>Warum ich hier optimistisch bin, will ich weiter begründen.</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„Krisengewinner“? Ja, aber nicht in China</w:t>
      </w:r>
      <w:r w:rsidRPr="00E34132">
        <w:rPr>
          <w:rFonts w:ascii="Times New Roman" w:hAnsi="Times New Roman"/>
          <w:sz w:val="24"/>
        </w:rPr>
        <w:br/>
      </w:r>
      <w:r w:rsidRPr="00E34132">
        <w:rPr>
          <w:rFonts w:ascii="Times New Roman" w:hAnsi="Times New Roman"/>
          <w:sz w:val="24"/>
        </w:rPr>
        <w:br/>
        <w:t xml:space="preserve">Zunächst: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wird zu Recht als Krisengewinner charakterisiert. Das aber trifft auf alle Milliardäre in den „westlichen“ Finanz-Plutokratien zu, die ihre Vermögen im Krisenjahr 2020 in den USA um ein Drittel steigern konnten. Sie sind allerdings wie immer die Gewinner der Krisen nur in der Plutokratie der 0,1%. China hatte bekanntlich keine strukturelle Pandemie-Krise, hat keine und wird keine haben. Die Krisen, bei denen „das Blut durch die Straßen fließt“ (Baron Rothschild) ist immer die Chance der Mächtigen auf mehr Macht, aber eben nur im Finanzkapitalismus und je mehr der verrottet, absteigt und nichts mehr gebacken bekommt, also je mehr allgemeines Chaos umso mehr.</w:t>
      </w:r>
      <w:r w:rsidRPr="00E34132">
        <w:rPr>
          <w:rFonts w:ascii="Times New Roman" w:hAnsi="Times New Roman"/>
          <w:sz w:val="24"/>
        </w:rPr>
        <w:br/>
      </w:r>
      <w:r w:rsidRPr="00E34132">
        <w:rPr>
          <w:rFonts w:ascii="Times New Roman" w:hAnsi="Times New Roman"/>
          <w:sz w:val="24"/>
        </w:rPr>
        <w:br/>
      </w:r>
      <w:proofErr w:type="spellStart"/>
      <w:r w:rsidRPr="00E34132">
        <w:rPr>
          <w:rFonts w:ascii="Times New Roman" w:hAnsi="Times New Roman"/>
          <w:sz w:val="24"/>
        </w:rPr>
        <w:t>BlackRock&amp;Co</w:t>
      </w:r>
      <w:proofErr w:type="spellEnd"/>
      <w:r w:rsidRPr="00E34132">
        <w:rPr>
          <w:rFonts w:ascii="Times New Roman" w:hAnsi="Times New Roman"/>
          <w:sz w:val="24"/>
        </w:rPr>
        <w:t xml:space="preserve"> gewinnt in China, sogar mit überdurchschnittlichen Renditen im Vergleich zum Heimathafen Wall Street, wie sie nun durch anhaltend hohe Lohn- und Einkommenssteigerungen in China und durch die Hunderte von jungen </w:t>
      </w:r>
      <w:proofErr w:type="spellStart"/>
      <w:r w:rsidRPr="00E34132">
        <w:rPr>
          <w:rFonts w:ascii="Times New Roman" w:hAnsi="Times New Roman"/>
          <w:sz w:val="24"/>
        </w:rPr>
        <w:t>Entrepreneuren</w:t>
      </w:r>
      <w:proofErr w:type="spellEnd"/>
      <w:r w:rsidRPr="00E34132">
        <w:rPr>
          <w:rFonts w:ascii="Times New Roman" w:hAnsi="Times New Roman"/>
          <w:sz w:val="24"/>
        </w:rPr>
        <w:t xml:space="preserve"> an Chinas Börsen auch für Vermögensverwalter wie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realisierbar sind. Auch deutsches Finanzkapital rennt wie nie auf die chinesischen Tech- und </w:t>
      </w:r>
      <w:proofErr w:type="spellStart"/>
      <w:r w:rsidRPr="00E34132">
        <w:rPr>
          <w:rFonts w:ascii="Times New Roman" w:hAnsi="Times New Roman"/>
          <w:sz w:val="24"/>
        </w:rPr>
        <w:t>GreenTech</w:t>
      </w:r>
      <w:proofErr w:type="spellEnd"/>
      <w:r w:rsidRPr="00E34132">
        <w:rPr>
          <w:rFonts w:ascii="Times New Roman" w:hAnsi="Times New Roman"/>
          <w:sz w:val="24"/>
        </w:rPr>
        <w:t>-Fonds.</w:t>
      </w:r>
      <w:r w:rsidRPr="00E34132">
        <w:rPr>
          <w:rFonts w:ascii="Times New Roman" w:hAnsi="Times New Roman"/>
          <w:sz w:val="24"/>
        </w:rPr>
        <w:br/>
      </w:r>
      <w:r w:rsidRPr="00E34132">
        <w:rPr>
          <w:rFonts w:ascii="Times New Roman" w:hAnsi="Times New Roman"/>
          <w:sz w:val="24"/>
        </w:rPr>
        <w:br/>
        <w:t xml:space="preserve">Sie machen feine Renditen, ja, aber unter Kontrolle, Regulierung und Kapitalverkehrs-Beschränkungen, müssen also Kompromisse eingehen. Sie dürfen Mitgewinner an der erfolgreichen chinesischen Entwicklung werden, an Millionen von jungen </w:t>
      </w:r>
      <w:proofErr w:type="spellStart"/>
      <w:r w:rsidRPr="00E34132">
        <w:rPr>
          <w:rFonts w:ascii="Times New Roman" w:hAnsi="Times New Roman"/>
          <w:sz w:val="24"/>
        </w:rPr>
        <w:t>Entrepreneuren</w:t>
      </w:r>
      <w:proofErr w:type="spellEnd"/>
      <w:r w:rsidRPr="00E34132">
        <w:rPr>
          <w:rFonts w:ascii="Times New Roman" w:hAnsi="Times New Roman"/>
          <w:sz w:val="24"/>
        </w:rPr>
        <w:t>, an sozialer Mobilisierung und an Arbeitern, die, mit Unterstützung der KP-Betriebsgruppen (wie deutsche Industrieverbände klagen), ihre Unternehmer u.a. zu High-Tech-Investitionen zwingen. Sie werden aber in jedem Fall kein „Krisengewinner“ in China werden.</w:t>
      </w:r>
      <w:r w:rsidRPr="00E34132">
        <w:rPr>
          <w:rFonts w:ascii="Times New Roman" w:hAnsi="Times New Roman"/>
          <w:sz w:val="24"/>
        </w:rPr>
        <w:br/>
      </w:r>
      <w:r w:rsidRPr="00E34132">
        <w:rPr>
          <w:rFonts w:ascii="Times New Roman" w:hAnsi="Times New Roman"/>
          <w:sz w:val="24"/>
        </w:rPr>
        <w:br/>
        <w:t xml:space="preserve">Und ob, dass, wie und wie schnell China sich dabei in ein Frühstadium eines neuartigen </w:t>
      </w:r>
      <w:r w:rsidRPr="00E34132">
        <w:rPr>
          <w:rFonts w:ascii="Times New Roman" w:hAnsi="Times New Roman"/>
          <w:sz w:val="24"/>
        </w:rPr>
        <w:lastRenderedPageBreak/>
        <w:t xml:space="preserve">Sozialismus hineinentwickelt, wird weder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mitentscheiden dürfen noch gar verhindern können. Was aber noch plausibel zu machen ist, dazu noch unten. Hier aber bin ich ähnlich optimistisch wie Rudolph Bauer (RB) in seiner Stellungnahme zu F/N. Aber aus etwas anderen Gründen.</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 xml:space="preserve">Greift die </w:t>
      </w:r>
      <w:proofErr w:type="spellStart"/>
      <w:r w:rsidRPr="00E34132">
        <w:rPr>
          <w:rStyle w:val="Fett"/>
          <w:rFonts w:ascii="Times New Roman" w:hAnsi="Times New Roman"/>
          <w:sz w:val="24"/>
        </w:rPr>
        <w:t>KPCh</w:t>
      </w:r>
      <w:proofErr w:type="spellEnd"/>
      <w:r w:rsidRPr="00E34132">
        <w:rPr>
          <w:rStyle w:val="Fett"/>
          <w:rFonts w:ascii="Times New Roman" w:hAnsi="Times New Roman"/>
          <w:sz w:val="24"/>
        </w:rPr>
        <w:t xml:space="preserve"> ein?</w:t>
      </w:r>
      <w:r w:rsidRPr="00E34132">
        <w:rPr>
          <w:rFonts w:ascii="Times New Roman" w:hAnsi="Times New Roman"/>
          <w:sz w:val="24"/>
        </w:rPr>
        <w:br/>
      </w:r>
      <w:r w:rsidRPr="00E34132">
        <w:rPr>
          <w:rFonts w:ascii="Times New Roman" w:hAnsi="Times New Roman"/>
          <w:sz w:val="24"/>
        </w:rPr>
        <w:br/>
        <w:t xml:space="preserve">RB begründet ausführlich, dass und wie es die </w:t>
      </w:r>
      <w:proofErr w:type="spellStart"/>
      <w:r w:rsidRPr="00E34132">
        <w:rPr>
          <w:rFonts w:ascii="Times New Roman" w:hAnsi="Times New Roman"/>
          <w:sz w:val="24"/>
        </w:rPr>
        <w:t>KPCh</w:t>
      </w:r>
      <w:proofErr w:type="spellEnd"/>
      <w:r w:rsidRPr="00E34132">
        <w:rPr>
          <w:rFonts w:ascii="Times New Roman" w:hAnsi="Times New Roman"/>
          <w:sz w:val="24"/>
        </w:rPr>
        <w:t xml:space="preserve"> als aktive Massenorganisation sein kann, die hier eingreifen kann und eine potentielle schleichende </w:t>
      </w:r>
      <w:proofErr w:type="spellStart"/>
      <w:r w:rsidRPr="00E34132">
        <w:rPr>
          <w:rFonts w:ascii="Times New Roman" w:hAnsi="Times New Roman"/>
          <w:sz w:val="24"/>
        </w:rPr>
        <w:t>US-BlackRock&amp;Co-initiierte</w:t>
      </w:r>
      <w:proofErr w:type="spellEnd"/>
      <w:r w:rsidRPr="00E34132">
        <w:rPr>
          <w:rFonts w:ascii="Times New Roman" w:hAnsi="Times New Roman"/>
          <w:sz w:val="24"/>
        </w:rPr>
        <w:t xml:space="preserve"> Farbenrevolution verhindern könnte. Dafür spricht, dass, wie RB argumentiert, die </w:t>
      </w:r>
      <w:proofErr w:type="spellStart"/>
      <w:r w:rsidRPr="00E34132">
        <w:rPr>
          <w:rFonts w:ascii="Times New Roman" w:hAnsi="Times New Roman"/>
          <w:sz w:val="24"/>
        </w:rPr>
        <w:t>KPCh</w:t>
      </w:r>
      <w:proofErr w:type="spellEnd"/>
      <w:r w:rsidRPr="00E34132">
        <w:rPr>
          <w:rFonts w:ascii="Times New Roman" w:hAnsi="Times New Roman"/>
          <w:sz w:val="24"/>
        </w:rPr>
        <w:t xml:space="preserve"> eine lokal und an der Basis tatsächlich verankerte, mobilisierte und mobilisierende Partei ist, deren Ansehen in der chinesischen Bevölkerung nach allen international vergleichenden Umfragen amerikanischer (!) Unis (Stanford/U Cal. San Diego, Harvard/Boston U, die diese Umfragen z.T. seit Jahrzehnten machen) so hoch ist wie seit Jahrzehnten nicht, während das allgemeine soziale Vertrauen wieder auf Spitzenwerte gewachsen ist und sogar das Glücks-Empfinden der </w:t>
      </w:r>
      <w:proofErr w:type="spellStart"/>
      <w:r w:rsidRPr="00E34132">
        <w:rPr>
          <w:rFonts w:ascii="Times New Roman" w:hAnsi="Times New Roman"/>
          <w:sz w:val="24"/>
        </w:rPr>
        <w:t>ChinesInnen</w:t>
      </w:r>
      <w:proofErr w:type="spellEnd"/>
      <w:r w:rsidRPr="00E34132">
        <w:rPr>
          <w:rFonts w:ascii="Times New Roman" w:hAnsi="Times New Roman"/>
          <w:sz w:val="24"/>
        </w:rPr>
        <w:t xml:space="preserve"> nach den repräsentativen internationalen Erhebungen des globalen Markforschungskonzerns </w:t>
      </w:r>
      <w:proofErr w:type="spellStart"/>
      <w:r w:rsidRPr="00E34132">
        <w:rPr>
          <w:rFonts w:ascii="Times New Roman" w:hAnsi="Times New Roman"/>
          <w:sz w:val="24"/>
        </w:rPr>
        <w:t>Ipsos</w:t>
      </w:r>
      <w:proofErr w:type="spellEnd"/>
      <w:r w:rsidRPr="00E34132">
        <w:rPr>
          <w:rFonts w:ascii="Times New Roman" w:hAnsi="Times New Roman"/>
          <w:sz w:val="24"/>
        </w:rPr>
        <w:t xml:space="preserve"> seit Jahren wieder zu den höchsten in der Welt zählt (Ende 2020war China demnach das glücklichste Land der Welt, noch vor Bhutan). Gleiches gilt für das Ansehen der chinesischen Regierung (weniger dagegen für die Provinzregierungen).</w:t>
      </w:r>
      <w:r w:rsidRPr="00E34132">
        <w:rPr>
          <w:rFonts w:ascii="Times New Roman" w:hAnsi="Times New Roman"/>
          <w:sz w:val="24"/>
        </w:rPr>
        <w:br/>
      </w:r>
      <w:r w:rsidRPr="00E34132">
        <w:rPr>
          <w:rFonts w:ascii="Times New Roman" w:hAnsi="Times New Roman"/>
          <w:sz w:val="24"/>
        </w:rPr>
        <w:br/>
        <w:t xml:space="preserve">RB kann auch zugestimmt werden, dass die </w:t>
      </w:r>
      <w:proofErr w:type="spellStart"/>
      <w:r w:rsidRPr="00E34132">
        <w:rPr>
          <w:rFonts w:ascii="Times New Roman" w:hAnsi="Times New Roman"/>
          <w:sz w:val="24"/>
        </w:rPr>
        <w:t>KPCh</w:t>
      </w:r>
      <w:proofErr w:type="spellEnd"/>
      <w:r w:rsidRPr="00E34132">
        <w:rPr>
          <w:rFonts w:ascii="Times New Roman" w:hAnsi="Times New Roman"/>
          <w:sz w:val="24"/>
        </w:rPr>
        <w:t xml:space="preserve"> eine im Innern hochaktive, auch jünger gewordene Partei ist, die Demokratie für sich und mit der Bevölkerung lebt. Ich habe an anderer Stelle auf die Massenprozesse der Kandidatenaufstellungen für die Nationalen Volkskongresse (NVKs) und die Politischen Konsultativkonferenzen des Chinesischen Volkes (PKKCVs) auf allen Ebenen verwiesen. Eine partizipative Demokratie mit zunehmender sozialer Mobilisierung ist im Wachsen. Dahinter steht auch das, was auch RB beschreibt und was man heute politologisch als </w:t>
      </w:r>
      <w:proofErr w:type="spellStart"/>
      <w:r w:rsidRPr="00E34132">
        <w:rPr>
          <w:rFonts w:ascii="Times New Roman" w:hAnsi="Times New Roman"/>
          <w:sz w:val="24"/>
        </w:rPr>
        <w:t>Meritokratie</w:t>
      </w:r>
      <w:proofErr w:type="spellEnd"/>
      <w:r w:rsidRPr="00E34132">
        <w:rPr>
          <w:rFonts w:ascii="Times New Roman" w:hAnsi="Times New Roman"/>
          <w:sz w:val="24"/>
        </w:rPr>
        <w:t xml:space="preserve"> bezeichnet: Nur die professionell Ausgewiesenen, Aktiv(i)</w:t>
      </w:r>
      <w:proofErr w:type="spellStart"/>
      <w:r w:rsidRPr="00E34132">
        <w:rPr>
          <w:rFonts w:ascii="Times New Roman" w:hAnsi="Times New Roman"/>
          <w:sz w:val="24"/>
        </w:rPr>
        <w:t>sten</w:t>
      </w:r>
      <w:proofErr w:type="spellEnd"/>
      <w:r w:rsidRPr="00E34132">
        <w:rPr>
          <w:rFonts w:ascii="Times New Roman" w:hAnsi="Times New Roman"/>
          <w:sz w:val="24"/>
        </w:rPr>
        <w:t xml:space="preserve"> und Erfahrensten kommen mit ihren Ideen und Vorschlägen durch die Diskussionsprozesse in den </w:t>
      </w:r>
      <w:proofErr w:type="spellStart"/>
      <w:r w:rsidRPr="00E34132">
        <w:rPr>
          <w:rFonts w:ascii="Times New Roman" w:hAnsi="Times New Roman"/>
          <w:sz w:val="24"/>
        </w:rPr>
        <w:t>Shequ</w:t>
      </w:r>
      <w:proofErr w:type="spellEnd"/>
      <w:r w:rsidRPr="00E34132">
        <w:rPr>
          <w:rFonts w:ascii="Times New Roman" w:hAnsi="Times New Roman"/>
          <w:sz w:val="24"/>
        </w:rPr>
        <w:t xml:space="preserve"> der Wohngebiete oder den Basis-(Partei-)-Organisationen und werden Repräsentanten.</w:t>
      </w:r>
      <w:r w:rsidRPr="00E34132">
        <w:rPr>
          <w:rFonts w:ascii="Times New Roman" w:hAnsi="Times New Roman"/>
          <w:sz w:val="24"/>
        </w:rPr>
        <w:br/>
      </w:r>
      <w:r w:rsidRPr="00E34132">
        <w:rPr>
          <w:rFonts w:ascii="Times New Roman" w:hAnsi="Times New Roman"/>
          <w:sz w:val="24"/>
        </w:rPr>
        <w:br/>
        <w:t xml:space="preserve">M.E. kann es aber nicht die </w:t>
      </w:r>
      <w:proofErr w:type="spellStart"/>
      <w:r w:rsidRPr="00E34132">
        <w:rPr>
          <w:rFonts w:ascii="Times New Roman" w:hAnsi="Times New Roman"/>
          <w:sz w:val="24"/>
        </w:rPr>
        <w:t>KPCh</w:t>
      </w:r>
      <w:proofErr w:type="spellEnd"/>
      <w:r w:rsidRPr="00E34132">
        <w:rPr>
          <w:rFonts w:ascii="Times New Roman" w:hAnsi="Times New Roman"/>
          <w:sz w:val="24"/>
        </w:rPr>
        <w:t xml:space="preserve"> als Massenorganisation sein, die sich im Falle einer Unterminierung des chinesischen Weges durch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unmittelbar einmischen könnte, das halte ich angesichts der generellen Schwierigkeiten unmittelbaren kollektiven Handelns für unrealistisch. Es wird ja absehbar nicht etwa zu einem Volksaufstand gegen eine US-Invasion aufgerufen werden. Wenn ich trotzdem optimistischer bin als F/N und ähnlich wie RB (und vermutlich auch Werner </w:t>
      </w:r>
      <w:proofErr w:type="spellStart"/>
      <w:r w:rsidRPr="00E34132">
        <w:rPr>
          <w:rFonts w:ascii="Times New Roman" w:hAnsi="Times New Roman"/>
          <w:sz w:val="24"/>
        </w:rPr>
        <w:t>Rügemer</w:t>
      </w:r>
      <w:proofErr w:type="spellEnd"/>
      <w:r w:rsidRPr="00E34132">
        <w:rPr>
          <w:rFonts w:ascii="Times New Roman" w:hAnsi="Times New Roman"/>
          <w:sz w:val="24"/>
        </w:rPr>
        <w:t>), dann nur vermittelt über den Staat, der wie gesagt auch den Spekulationssektor reguliert und kontrolliert. Aber viel mehr kann und tut als nur das.</w:t>
      </w:r>
      <w:r w:rsidRPr="00E34132">
        <w:rPr>
          <w:rFonts w:ascii="Times New Roman" w:hAnsi="Times New Roman"/>
          <w:sz w:val="24"/>
        </w:rPr>
        <w:br/>
      </w:r>
      <w:r w:rsidRPr="00E34132">
        <w:rPr>
          <w:rFonts w:ascii="Times New Roman" w:hAnsi="Times New Roman"/>
          <w:sz w:val="24"/>
        </w:rPr>
        <w:br/>
        <w:t xml:space="preserve">In anderen Worten: </w:t>
      </w:r>
      <w:r w:rsidRPr="00E34132">
        <w:rPr>
          <w:rFonts w:ascii="Times New Roman" w:hAnsi="Times New Roman"/>
          <w:sz w:val="28"/>
        </w:rPr>
        <w:t>„Das Unterwerfungs- und Ausbeutungsinteresse des westlichen Imperialismus ist ungebrochen“ (RB), ja, aber nicht mehr seine Fähigkeiten, es zu realisieren</w:t>
      </w:r>
      <w:r w:rsidRPr="00E34132">
        <w:rPr>
          <w:rFonts w:ascii="Times New Roman" w:hAnsi="Times New Roman"/>
          <w:sz w:val="24"/>
        </w:rPr>
        <w:t xml:space="preserve"> …</w:t>
      </w:r>
      <w:r w:rsidRPr="00E34132">
        <w:rPr>
          <w:rFonts w:ascii="Times New Roman" w:hAnsi="Times New Roman"/>
          <w:sz w:val="24"/>
        </w:rPr>
        <w:br/>
      </w:r>
      <w:r w:rsidRPr="00E34132">
        <w:rPr>
          <w:rFonts w:ascii="Times New Roman" w:hAnsi="Times New Roman"/>
          <w:sz w:val="24"/>
        </w:rPr>
        <w:br/>
      </w:r>
      <w:proofErr w:type="spellStart"/>
      <w:r w:rsidRPr="00E34132">
        <w:rPr>
          <w:rStyle w:val="Fett"/>
          <w:rFonts w:ascii="Times New Roman" w:hAnsi="Times New Roman"/>
          <w:sz w:val="24"/>
        </w:rPr>
        <w:t>Wo</w:t>
      </w:r>
      <w:proofErr w:type="spellEnd"/>
      <w:r w:rsidRPr="00E34132">
        <w:rPr>
          <w:rStyle w:val="Fett"/>
          <w:rFonts w:ascii="Times New Roman" w:hAnsi="Times New Roman"/>
          <w:sz w:val="24"/>
        </w:rPr>
        <w:t xml:space="preserve"> der Hammer hängt: Das antimonopolistische Verfahren gegen </w:t>
      </w:r>
      <w:proofErr w:type="spellStart"/>
      <w:r w:rsidRPr="00E34132">
        <w:rPr>
          <w:rStyle w:val="Fett"/>
          <w:rFonts w:ascii="Times New Roman" w:hAnsi="Times New Roman"/>
          <w:sz w:val="24"/>
        </w:rPr>
        <w:t>Alibaba</w:t>
      </w:r>
      <w:proofErr w:type="spellEnd"/>
      <w:r w:rsidRPr="00E34132">
        <w:rPr>
          <w:rStyle w:val="Fett"/>
          <w:rFonts w:ascii="Times New Roman" w:hAnsi="Times New Roman"/>
          <w:sz w:val="24"/>
        </w:rPr>
        <w:t xml:space="preserve"> und die größten chinesischen IT-Oligopole – und die Nachhilfeunterrichts-Konzerne</w:t>
      </w:r>
      <w:r w:rsidRPr="00E34132">
        <w:rPr>
          <w:rFonts w:ascii="Times New Roman" w:hAnsi="Times New Roman"/>
          <w:sz w:val="24"/>
        </w:rPr>
        <w:br/>
      </w:r>
      <w:r w:rsidRPr="00E34132">
        <w:rPr>
          <w:rFonts w:ascii="Times New Roman" w:hAnsi="Times New Roman"/>
          <w:sz w:val="24"/>
        </w:rPr>
        <w:br/>
      </w:r>
      <w:r w:rsidRPr="00E34132">
        <w:rPr>
          <w:rFonts w:ascii="Times New Roman" w:hAnsi="Times New Roman"/>
          <w:sz w:val="24"/>
        </w:rPr>
        <w:lastRenderedPageBreak/>
        <w:t xml:space="preserve">Während jetzt die US-Banken, -Schattenbanken und -„Vermögensverwalter“ in China ihre 15- oder 20%-Profitraten machen können, und zwar trotz stärkerer Regulierung und Kontrolle als an der Wall Street, und die grünen Aktienfonds umwerben und die vielen neuen </w:t>
      </w:r>
      <w:proofErr w:type="spellStart"/>
      <w:r w:rsidRPr="00E34132">
        <w:rPr>
          <w:rFonts w:ascii="Times New Roman" w:hAnsi="Times New Roman"/>
          <w:sz w:val="24"/>
        </w:rPr>
        <w:t>Techs</w:t>
      </w:r>
      <w:proofErr w:type="spellEnd"/>
      <w:r w:rsidRPr="00E34132">
        <w:rPr>
          <w:rFonts w:ascii="Times New Roman" w:hAnsi="Times New Roman"/>
          <w:sz w:val="24"/>
        </w:rPr>
        <w:t xml:space="preserve"> und </w:t>
      </w:r>
      <w:proofErr w:type="spellStart"/>
      <w:r w:rsidRPr="00E34132">
        <w:rPr>
          <w:rFonts w:ascii="Times New Roman" w:hAnsi="Times New Roman"/>
          <w:sz w:val="24"/>
        </w:rPr>
        <w:t>GreenTechs</w:t>
      </w:r>
      <w:proofErr w:type="spellEnd"/>
      <w:r w:rsidRPr="00E34132">
        <w:rPr>
          <w:rFonts w:ascii="Times New Roman" w:hAnsi="Times New Roman"/>
          <w:sz w:val="24"/>
        </w:rPr>
        <w:t xml:space="preserve">, deren Aktien boomen, </w:t>
      </w:r>
      <w:r w:rsidRPr="001F15F3">
        <w:rPr>
          <w:rFonts w:ascii="Times New Roman" w:hAnsi="Times New Roman"/>
          <w:sz w:val="28"/>
        </w:rPr>
        <w:t>sind die Aktien von Chinas Ex-Börsen-Stars, den Großkonzernen der Plattform-Ökonomie, in den letzten Monaten und Wochen z.T. deutlich gefallen:</w:t>
      </w:r>
      <w:r w:rsidRPr="00E34132">
        <w:rPr>
          <w:rFonts w:ascii="Times New Roman" w:hAnsi="Times New Roman"/>
          <w:sz w:val="24"/>
        </w:rPr>
        <w:t xml:space="preserve"> </w:t>
      </w:r>
    </w:p>
    <w:p w:rsidR="00013C48" w:rsidRDefault="00B045D8">
      <w:pPr>
        <w:rPr>
          <w:rFonts w:ascii="Times New Roman" w:hAnsi="Times New Roman"/>
          <w:sz w:val="24"/>
        </w:rPr>
      </w:pPr>
      <w:r w:rsidRPr="00E34132">
        <w:rPr>
          <w:rFonts w:ascii="Times New Roman" w:hAnsi="Times New Roman"/>
          <w:sz w:val="24"/>
        </w:rPr>
        <w:t xml:space="preserve">Hintergrund sind die </w:t>
      </w:r>
      <w:r w:rsidRPr="001F15F3">
        <w:rPr>
          <w:rFonts w:ascii="Times New Roman" w:hAnsi="Times New Roman"/>
          <w:sz w:val="28"/>
        </w:rPr>
        <w:t xml:space="preserve">Anti-Monopol-Verfahren </w:t>
      </w:r>
      <w:r w:rsidRPr="00E34132">
        <w:rPr>
          <w:rFonts w:ascii="Times New Roman" w:hAnsi="Times New Roman"/>
          <w:sz w:val="24"/>
        </w:rPr>
        <w:t xml:space="preserve">der chinesischen Wettbewerbs- und Verbraucherschutzbehörden </w:t>
      </w:r>
      <w:r w:rsidRPr="001F15F3">
        <w:rPr>
          <w:rFonts w:ascii="Times New Roman" w:hAnsi="Times New Roman"/>
          <w:sz w:val="28"/>
        </w:rPr>
        <w:t xml:space="preserve">gegen </w:t>
      </w:r>
      <w:proofErr w:type="spellStart"/>
      <w:r w:rsidRPr="001F15F3">
        <w:rPr>
          <w:rFonts w:ascii="Times New Roman" w:hAnsi="Times New Roman"/>
          <w:sz w:val="28"/>
        </w:rPr>
        <w:t>Alibaba</w:t>
      </w:r>
      <w:proofErr w:type="spellEnd"/>
      <w:r w:rsidRPr="00E34132">
        <w:rPr>
          <w:rFonts w:ascii="Times New Roman" w:hAnsi="Times New Roman"/>
          <w:sz w:val="24"/>
        </w:rPr>
        <w:t xml:space="preserve"> seit Ende letzten Jahres und im Anschluss daran gegen die 37 größten chinesischen Plattform-Unternehmen, die </w:t>
      </w:r>
      <w:proofErr w:type="spellStart"/>
      <w:r w:rsidRPr="00E34132">
        <w:rPr>
          <w:rFonts w:ascii="Times New Roman" w:hAnsi="Times New Roman"/>
          <w:sz w:val="24"/>
        </w:rPr>
        <w:t>Tencents</w:t>
      </w:r>
      <w:proofErr w:type="spellEnd"/>
      <w:r w:rsidRPr="00E34132">
        <w:rPr>
          <w:rFonts w:ascii="Times New Roman" w:hAnsi="Times New Roman"/>
          <w:sz w:val="24"/>
        </w:rPr>
        <w:t xml:space="preserve">, </w:t>
      </w:r>
      <w:proofErr w:type="spellStart"/>
      <w:r w:rsidRPr="00E34132">
        <w:rPr>
          <w:rFonts w:ascii="Times New Roman" w:hAnsi="Times New Roman"/>
          <w:sz w:val="24"/>
        </w:rPr>
        <w:t>Baidus</w:t>
      </w:r>
      <w:proofErr w:type="spellEnd"/>
      <w:r w:rsidRPr="00E34132">
        <w:rPr>
          <w:rFonts w:ascii="Times New Roman" w:hAnsi="Times New Roman"/>
          <w:sz w:val="24"/>
        </w:rPr>
        <w:t xml:space="preserve">, </w:t>
      </w:r>
      <w:proofErr w:type="spellStart"/>
      <w:r w:rsidRPr="00E34132">
        <w:rPr>
          <w:rFonts w:ascii="Times New Roman" w:hAnsi="Times New Roman"/>
          <w:sz w:val="24"/>
        </w:rPr>
        <w:t>DiDis</w:t>
      </w:r>
      <w:proofErr w:type="spellEnd"/>
      <w:r w:rsidRPr="00E34132">
        <w:rPr>
          <w:rFonts w:ascii="Times New Roman" w:hAnsi="Times New Roman"/>
          <w:sz w:val="24"/>
        </w:rPr>
        <w:t xml:space="preserve"> oder </w:t>
      </w:r>
      <w:proofErr w:type="spellStart"/>
      <w:r w:rsidRPr="00E34132">
        <w:rPr>
          <w:rFonts w:ascii="Times New Roman" w:hAnsi="Times New Roman"/>
          <w:sz w:val="24"/>
        </w:rPr>
        <w:t>Meituans</w:t>
      </w:r>
      <w:proofErr w:type="spellEnd"/>
      <w:r w:rsidRPr="00E34132">
        <w:rPr>
          <w:rFonts w:ascii="Times New Roman" w:hAnsi="Times New Roman"/>
          <w:sz w:val="24"/>
        </w:rPr>
        <w:t xml:space="preserve">. Sie alle sind unter Anti-Monopol-Druck geraten und haben an den Börsen verloren. Was der chinesische Staat da alles gegen die Mächtigsten kann, hat er im Fall </w:t>
      </w:r>
      <w:proofErr w:type="spellStart"/>
      <w:r w:rsidRPr="00E34132">
        <w:rPr>
          <w:rFonts w:ascii="Times New Roman" w:hAnsi="Times New Roman"/>
          <w:sz w:val="24"/>
        </w:rPr>
        <w:t>Alibaba</w:t>
      </w:r>
      <w:proofErr w:type="spellEnd"/>
      <w:r w:rsidRPr="00E34132">
        <w:rPr>
          <w:rFonts w:ascii="Times New Roman" w:hAnsi="Times New Roman"/>
          <w:sz w:val="24"/>
        </w:rPr>
        <w:t xml:space="preserve"> und seiner Finanzgruppe </w:t>
      </w:r>
      <w:proofErr w:type="spellStart"/>
      <w:r w:rsidRPr="00E34132">
        <w:rPr>
          <w:rFonts w:ascii="Times New Roman" w:hAnsi="Times New Roman"/>
          <w:sz w:val="24"/>
        </w:rPr>
        <w:t>Ant</w:t>
      </w:r>
      <w:proofErr w:type="spellEnd"/>
      <w:r w:rsidRPr="00E34132">
        <w:rPr>
          <w:rFonts w:ascii="Times New Roman" w:hAnsi="Times New Roman"/>
          <w:sz w:val="24"/>
        </w:rPr>
        <w:t xml:space="preserve"> Group seit Ende 2020 gezeigt. Bei Didi wurde staatlicherseits zudem exzessives Datensammeln kritisiert, beim Lieferservice </w:t>
      </w:r>
      <w:proofErr w:type="spellStart"/>
      <w:r w:rsidRPr="00E34132">
        <w:rPr>
          <w:rFonts w:ascii="Times New Roman" w:hAnsi="Times New Roman"/>
          <w:sz w:val="24"/>
        </w:rPr>
        <w:t>Meituan</w:t>
      </w:r>
      <w:proofErr w:type="spellEnd"/>
      <w:r w:rsidRPr="00E34132">
        <w:rPr>
          <w:rFonts w:ascii="Times New Roman" w:hAnsi="Times New Roman"/>
          <w:sz w:val="24"/>
        </w:rPr>
        <w:t xml:space="preserve"> die Arbeitsbedingungen der Fahrer …</w:t>
      </w:r>
      <w:r w:rsidRPr="00E34132">
        <w:rPr>
          <w:rFonts w:ascii="Times New Roman" w:hAnsi="Times New Roman"/>
          <w:sz w:val="24"/>
        </w:rPr>
        <w:br/>
      </w:r>
      <w:r w:rsidRPr="00E34132">
        <w:rPr>
          <w:rFonts w:ascii="Times New Roman" w:hAnsi="Times New Roman"/>
          <w:sz w:val="24"/>
        </w:rPr>
        <w:br/>
      </w:r>
      <w:proofErr w:type="spellStart"/>
      <w:r w:rsidRPr="00E34132">
        <w:rPr>
          <w:rFonts w:ascii="Times New Roman" w:hAnsi="Times New Roman"/>
          <w:sz w:val="24"/>
        </w:rPr>
        <w:t>Alibaba</w:t>
      </w:r>
      <w:proofErr w:type="spellEnd"/>
      <w:r w:rsidRPr="00E34132">
        <w:rPr>
          <w:rFonts w:ascii="Times New Roman" w:hAnsi="Times New Roman"/>
          <w:sz w:val="24"/>
        </w:rPr>
        <w:t xml:space="preserve">, das ist Amazon plus PayPal plus eBay plus Finanzdienstleister plus Cloud-Betreiber plus Filminvestor … mit Marktanteilen bei Online-Groß- und -Einzelhandel (etwa der Plattform </w:t>
      </w:r>
      <w:proofErr w:type="spellStart"/>
      <w:r w:rsidRPr="00E34132">
        <w:rPr>
          <w:rFonts w:ascii="Times New Roman" w:hAnsi="Times New Roman"/>
          <w:sz w:val="24"/>
        </w:rPr>
        <w:t>Taobao</w:t>
      </w:r>
      <w:proofErr w:type="spellEnd"/>
      <w:r w:rsidRPr="00E34132">
        <w:rPr>
          <w:rFonts w:ascii="Times New Roman" w:hAnsi="Times New Roman"/>
          <w:sz w:val="24"/>
        </w:rPr>
        <w:t>) oder Bezahldienst (</w:t>
      </w:r>
      <w:proofErr w:type="spellStart"/>
      <w:r w:rsidRPr="00E34132">
        <w:rPr>
          <w:rFonts w:ascii="Times New Roman" w:hAnsi="Times New Roman"/>
          <w:sz w:val="24"/>
        </w:rPr>
        <w:t>Alipay</w:t>
      </w:r>
      <w:proofErr w:type="spellEnd"/>
      <w:r w:rsidRPr="00E34132">
        <w:rPr>
          <w:rFonts w:ascii="Times New Roman" w:hAnsi="Times New Roman"/>
          <w:sz w:val="24"/>
        </w:rPr>
        <w:t xml:space="preserve">) von bis zu 70%. Nun glaubte die </w:t>
      </w:r>
      <w:proofErr w:type="spellStart"/>
      <w:r w:rsidRPr="00E34132">
        <w:rPr>
          <w:rFonts w:ascii="Times New Roman" w:hAnsi="Times New Roman"/>
          <w:sz w:val="24"/>
        </w:rPr>
        <w:t>Ant</w:t>
      </w:r>
      <w:proofErr w:type="spellEnd"/>
      <w:r w:rsidRPr="00E34132">
        <w:rPr>
          <w:rFonts w:ascii="Times New Roman" w:hAnsi="Times New Roman"/>
          <w:sz w:val="24"/>
        </w:rPr>
        <w:t xml:space="preserve"> Group in der Pandemiekrise 2020 die Gunst der Stunde nutzen zu können und Haushalten Kredite vermitteln zu können, ohne selbst Bank zu sein. Es wurden am Ende an etwa 200 Mio. Haushalts-Kredite im Umfang von ca. 330 Mrd. $ vergeben, das Risiko trickreich an die Banken weitergereicht, mit nur 2% des Kreditvolumens an hinterlegtem Eigenkapital und mit Knebelverträgen für die Haushalte, die nicht leicht aus diesen Verträgen herauskommen konnten. Zudem waren die Verträge für die Millionen KMU und Bauern, die ihre Produkte über </w:t>
      </w:r>
      <w:proofErr w:type="spellStart"/>
      <w:r w:rsidRPr="00E34132">
        <w:rPr>
          <w:rFonts w:ascii="Times New Roman" w:hAnsi="Times New Roman"/>
          <w:sz w:val="24"/>
        </w:rPr>
        <w:t>Taobao</w:t>
      </w:r>
      <w:proofErr w:type="spellEnd"/>
      <w:r w:rsidRPr="00E34132">
        <w:rPr>
          <w:rFonts w:ascii="Times New Roman" w:hAnsi="Times New Roman"/>
          <w:sz w:val="24"/>
        </w:rPr>
        <w:t xml:space="preserve"> vermarkten, restriktiv und banden sie exklusiv an </w:t>
      </w:r>
      <w:proofErr w:type="spellStart"/>
      <w:r w:rsidRPr="00E34132">
        <w:rPr>
          <w:rFonts w:ascii="Times New Roman" w:hAnsi="Times New Roman"/>
          <w:sz w:val="24"/>
        </w:rPr>
        <w:t>Alibaba</w:t>
      </w:r>
      <w:proofErr w:type="spellEnd"/>
      <w:r w:rsidRPr="00E34132">
        <w:rPr>
          <w:rFonts w:ascii="Times New Roman" w:hAnsi="Times New Roman"/>
          <w:sz w:val="24"/>
        </w:rPr>
        <w:t xml:space="preserve">. Alle Plattformen von </w:t>
      </w:r>
      <w:proofErr w:type="spellStart"/>
      <w:r w:rsidRPr="00E34132">
        <w:rPr>
          <w:rFonts w:ascii="Times New Roman" w:hAnsi="Times New Roman"/>
          <w:sz w:val="24"/>
        </w:rPr>
        <w:t>Alibaba</w:t>
      </w:r>
      <w:proofErr w:type="spellEnd"/>
      <w:r w:rsidRPr="00E34132">
        <w:rPr>
          <w:rFonts w:ascii="Times New Roman" w:hAnsi="Times New Roman"/>
          <w:sz w:val="24"/>
        </w:rPr>
        <w:t>/</w:t>
      </w:r>
      <w:proofErr w:type="spellStart"/>
      <w:r w:rsidRPr="00E34132">
        <w:rPr>
          <w:rFonts w:ascii="Times New Roman" w:hAnsi="Times New Roman"/>
          <w:sz w:val="24"/>
        </w:rPr>
        <w:t>Ant</w:t>
      </w:r>
      <w:proofErr w:type="spellEnd"/>
      <w:r w:rsidRPr="00E34132">
        <w:rPr>
          <w:rFonts w:ascii="Times New Roman" w:hAnsi="Times New Roman"/>
          <w:sz w:val="24"/>
        </w:rPr>
        <w:t xml:space="preserve"> Group waren zudem wenig interoperabel mit den Plattformen anderer Unternehmen.</w:t>
      </w:r>
      <w:r w:rsidRPr="00E34132">
        <w:rPr>
          <w:rFonts w:ascii="Times New Roman" w:hAnsi="Times New Roman"/>
          <w:sz w:val="24"/>
        </w:rPr>
        <w:br/>
      </w:r>
      <w:r w:rsidRPr="00E34132">
        <w:rPr>
          <w:rFonts w:ascii="Times New Roman" w:hAnsi="Times New Roman"/>
          <w:sz w:val="24"/>
        </w:rPr>
        <w:br/>
        <w:t xml:space="preserve">Wiederholte Warnungen seitens der Behörden wurden nicht wirklich beachtet. Wenige Tage vor </w:t>
      </w:r>
      <w:proofErr w:type="gramStart"/>
      <w:r w:rsidRPr="00E34132">
        <w:rPr>
          <w:rFonts w:ascii="Times New Roman" w:hAnsi="Times New Roman"/>
          <w:sz w:val="24"/>
        </w:rPr>
        <w:t>einem lange geplanten Börsengang</w:t>
      </w:r>
      <w:proofErr w:type="gramEnd"/>
      <w:r w:rsidRPr="00E34132">
        <w:rPr>
          <w:rFonts w:ascii="Times New Roman" w:hAnsi="Times New Roman"/>
          <w:sz w:val="24"/>
        </w:rPr>
        <w:t xml:space="preserve"> der </w:t>
      </w:r>
      <w:proofErr w:type="spellStart"/>
      <w:r w:rsidRPr="00E34132">
        <w:rPr>
          <w:rFonts w:ascii="Times New Roman" w:hAnsi="Times New Roman"/>
          <w:sz w:val="24"/>
        </w:rPr>
        <w:t>Ant</w:t>
      </w:r>
      <w:proofErr w:type="spellEnd"/>
      <w:r w:rsidRPr="00E34132">
        <w:rPr>
          <w:rFonts w:ascii="Times New Roman" w:hAnsi="Times New Roman"/>
          <w:sz w:val="24"/>
        </w:rPr>
        <w:t xml:space="preserve"> Group im November 2020, im erwarteten Rekordumfang von 37 Mrd. $, obwohl erstmals nicht für die Wall Street sondern für Shanghai und Hongkong geplant, </w:t>
      </w:r>
      <w:r w:rsidRPr="00013C48">
        <w:rPr>
          <w:rFonts w:ascii="Times New Roman" w:hAnsi="Times New Roman"/>
          <w:sz w:val="28"/>
        </w:rPr>
        <w:t xml:space="preserve">grätschte Chinas Anti-Monopol-Behörde dazwischen und untersagte den Börsengang. </w:t>
      </w:r>
      <w:r w:rsidRPr="00E34132">
        <w:rPr>
          <w:rFonts w:ascii="Times New Roman" w:hAnsi="Times New Roman"/>
          <w:sz w:val="24"/>
        </w:rPr>
        <w:t xml:space="preserve">Die Enttäuschung im Westen war riesig. Jack Ma und die Leitung der </w:t>
      </w:r>
      <w:proofErr w:type="spellStart"/>
      <w:r w:rsidRPr="00E34132">
        <w:rPr>
          <w:rFonts w:ascii="Times New Roman" w:hAnsi="Times New Roman"/>
          <w:sz w:val="24"/>
        </w:rPr>
        <w:t>Ant</w:t>
      </w:r>
      <w:proofErr w:type="spellEnd"/>
      <w:r w:rsidRPr="00E34132">
        <w:rPr>
          <w:rFonts w:ascii="Times New Roman" w:hAnsi="Times New Roman"/>
          <w:sz w:val="24"/>
        </w:rPr>
        <w:t xml:space="preserve"> Group wurden vorgeladen. </w:t>
      </w:r>
      <w:r w:rsidRPr="00013C48">
        <w:rPr>
          <w:rFonts w:ascii="Times New Roman" w:hAnsi="Times New Roman"/>
          <w:sz w:val="28"/>
        </w:rPr>
        <w:t xml:space="preserve">Die nachfolgende Strafe </w:t>
      </w:r>
      <w:proofErr w:type="spellStart"/>
      <w:r w:rsidRPr="00013C48">
        <w:rPr>
          <w:rFonts w:ascii="Times New Roman" w:hAnsi="Times New Roman"/>
          <w:sz w:val="28"/>
        </w:rPr>
        <w:t>i.H.v</w:t>
      </w:r>
      <w:proofErr w:type="spellEnd"/>
      <w:r w:rsidRPr="00013C48">
        <w:rPr>
          <w:rFonts w:ascii="Times New Roman" w:hAnsi="Times New Roman"/>
          <w:sz w:val="28"/>
        </w:rPr>
        <w:t>. 2,3 Mrd. € war das eine. Das andere war die Entflechtung des Konzerns</w:t>
      </w:r>
      <w:r w:rsidRPr="00E34132">
        <w:rPr>
          <w:rFonts w:ascii="Times New Roman" w:hAnsi="Times New Roman"/>
          <w:sz w:val="24"/>
        </w:rPr>
        <w:t xml:space="preserve">: </w:t>
      </w:r>
    </w:p>
    <w:p w:rsidR="00013C48" w:rsidRDefault="00B045D8">
      <w:pPr>
        <w:rPr>
          <w:rFonts w:ascii="Times New Roman" w:hAnsi="Times New Roman"/>
          <w:sz w:val="24"/>
        </w:rPr>
      </w:pPr>
      <w:r w:rsidRPr="00013C48">
        <w:rPr>
          <w:rFonts w:ascii="Times New Roman" w:hAnsi="Times New Roman"/>
          <w:sz w:val="28"/>
        </w:rPr>
        <w:t xml:space="preserve">Die </w:t>
      </w:r>
      <w:proofErr w:type="spellStart"/>
      <w:r w:rsidRPr="00013C48">
        <w:rPr>
          <w:rFonts w:ascii="Times New Roman" w:hAnsi="Times New Roman"/>
          <w:sz w:val="28"/>
        </w:rPr>
        <w:t>Ant</w:t>
      </w:r>
      <w:proofErr w:type="spellEnd"/>
      <w:r w:rsidRPr="00013C48">
        <w:rPr>
          <w:rFonts w:ascii="Times New Roman" w:hAnsi="Times New Roman"/>
          <w:sz w:val="28"/>
        </w:rPr>
        <w:t xml:space="preserve"> Group muss nun ihr Kreditgeschäft als reguläre Bank betreiben, wird legalisiert und registriert sowie reguliert und kontrolliert, wie alle Banken</w:t>
      </w:r>
      <w:r w:rsidRPr="00E34132">
        <w:rPr>
          <w:rFonts w:ascii="Times New Roman" w:hAnsi="Times New Roman"/>
          <w:sz w:val="24"/>
        </w:rPr>
        <w:t xml:space="preserve">. Und hat 20% Eigenkapital zu hinterlegen. Die Kreditverträge sind umzuschreiben zugunsten der Haushalte, und die Plattformen des Konzerns sind mit den Plattformen der anderen Konzerne interoperabel zu machen. Getreu der Parole der chinesischen Regierung: </w:t>
      </w:r>
    </w:p>
    <w:p w:rsidR="00AD73A2" w:rsidRDefault="00B045D8">
      <w:pPr>
        <w:rPr>
          <w:rFonts w:ascii="Times New Roman" w:hAnsi="Times New Roman"/>
          <w:sz w:val="24"/>
        </w:rPr>
      </w:pPr>
      <w:r w:rsidRPr="00013C48">
        <w:rPr>
          <w:rFonts w:ascii="Times New Roman" w:hAnsi="Times New Roman"/>
          <w:sz w:val="28"/>
        </w:rPr>
        <w:t>„Informationen haben zu fließen!“</w:t>
      </w:r>
      <w:r w:rsidRPr="00E34132">
        <w:rPr>
          <w:rFonts w:ascii="Times New Roman" w:hAnsi="Times New Roman"/>
          <w:sz w:val="24"/>
        </w:rPr>
        <w:br/>
      </w:r>
      <w:r w:rsidRPr="00E34132">
        <w:rPr>
          <w:rFonts w:ascii="Times New Roman" w:hAnsi="Times New Roman"/>
          <w:sz w:val="24"/>
        </w:rPr>
        <w:br/>
        <w:t>Letzteres gilt nun auch für die anderen IT-Oligopole, denen nach Vorladung für die Öffnung ihrer Plattformen eine Frist von einem Monat (!) gegeben wurde.</w:t>
      </w:r>
      <w:r w:rsidRPr="00E34132">
        <w:rPr>
          <w:rFonts w:ascii="Times New Roman" w:hAnsi="Times New Roman"/>
          <w:sz w:val="24"/>
        </w:rPr>
        <w:br/>
      </w:r>
      <w:r w:rsidRPr="00E34132">
        <w:rPr>
          <w:rFonts w:ascii="Times New Roman" w:hAnsi="Times New Roman"/>
          <w:sz w:val="24"/>
        </w:rPr>
        <w:lastRenderedPageBreak/>
        <w:br/>
        <w:t xml:space="preserve">Man stelle sich vor, die „westlichen“ Regierungen würden innerhalb von drei Monaten Amazon für seine Knebelverträge gegenüber den Einzelhändlern und seine sonstigen Monopolpraktiken (alles in der „freien“ Kartellpresse praktisch tabuisiert) bestrafen, entflechten, regulieren und kontrollieren … Forget </w:t>
      </w:r>
      <w:proofErr w:type="spellStart"/>
      <w:r w:rsidRPr="00E34132">
        <w:rPr>
          <w:rFonts w:ascii="Times New Roman" w:hAnsi="Times New Roman"/>
          <w:sz w:val="24"/>
        </w:rPr>
        <w:t>it</w:t>
      </w:r>
      <w:proofErr w:type="spellEnd"/>
      <w:r w:rsidRPr="00E34132">
        <w:rPr>
          <w:rFonts w:ascii="Times New Roman" w:hAnsi="Times New Roman"/>
          <w:sz w:val="24"/>
        </w:rPr>
        <w:t>, es wird nicht passieren.</w:t>
      </w:r>
      <w:r w:rsidRPr="00E34132">
        <w:rPr>
          <w:rFonts w:ascii="Times New Roman" w:hAnsi="Times New Roman"/>
          <w:sz w:val="24"/>
        </w:rPr>
        <w:br/>
      </w:r>
      <w:r w:rsidRPr="00E34132">
        <w:rPr>
          <w:rFonts w:ascii="Times New Roman" w:hAnsi="Times New Roman"/>
          <w:sz w:val="24"/>
        </w:rPr>
        <w:br/>
      </w:r>
      <w:r w:rsidRPr="00013C48">
        <w:rPr>
          <w:rFonts w:ascii="Times New Roman" w:hAnsi="Times New Roman"/>
          <w:sz w:val="28"/>
        </w:rPr>
        <w:t xml:space="preserve">Kein Wunder, dass die </w:t>
      </w:r>
      <w:proofErr w:type="spellStart"/>
      <w:r w:rsidRPr="00013C48">
        <w:rPr>
          <w:rFonts w:ascii="Times New Roman" w:hAnsi="Times New Roman"/>
          <w:sz w:val="28"/>
        </w:rPr>
        <w:t>ChinesInnen</w:t>
      </w:r>
      <w:proofErr w:type="spellEnd"/>
      <w:r w:rsidRPr="00013C48">
        <w:rPr>
          <w:rFonts w:ascii="Times New Roman" w:hAnsi="Times New Roman"/>
          <w:sz w:val="28"/>
        </w:rPr>
        <w:t xml:space="preserve"> ihrer Regierung heute mehr vertrauen als je zuvor. Wir haben in China inzwischen Quoten allgemeinen Sozialvertrauens von über 80%,</w:t>
      </w:r>
      <w:r w:rsidRPr="00E34132">
        <w:rPr>
          <w:rFonts w:ascii="Times New Roman" w:hAnsi="Times New Roman"/>
          <w:sz w:val="24"/>
        </w:rPr>
        <w:t xml:space="preserve"> mit steigender Tendenz, in den westlichen Hauptländern haben wir Werte von 20 bis 40% mit eher sinkender Tendenz ... Sozialvertrauen aber ist das eigentliche „Öl“ einer Sozio-Ökonomie …</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Dauerhaft geringere chinesische Konzern-Profitraten</w:t>
      </w:r>
      <w:r w:rsidRPr="00E34132">
        <w:rPr>
          <w:rFonts w:ascii="Times New Roman" w:hAnsi="Times New Roman"/>
          <w:sz w:val="24"/>
        </w:rPr>
        <w:br/>
      </w:r>
      <w:r w:rsidRPr="00E34132">
        <w:rPr>
          <w:rFonts w:ascii="Times New Roman" w:hAnsi="Times New Roman"/>
          <w:sz w:val="24"/>
        </w:rPr>
        <w:br/>
      </w:r>
      <w:proofErr w:type="spellStart"/>
      <w:r w:rsidRPr="00E34132">
        <w:rPr>
          <w:rFonts w:ascii="Times New Roman" w:hAnsi="Times New Roman"/>
          <w:sz w:val="24"/>
        </w:rPr>
        <w:t>Alibabas</w:t>
      </w:r>
      <w:proofErr w:type="spellEnd"/>
      <w:r w:rsidRPr="00E34132">
        <w:rPr>
          <w:rFonts w:ascii="Times New Roman" w:hAnsi="Times New Roman"/>
          <w:sz w:val="24"/>
        </w:rPr>
        <w:t xml:space="preserve"> </w:t>
      </w:r>
      <w:proofErr w:type="spellStart"/>
      <w:r w:rsidRPr="00E34132">
        <w:rPr>
          <w:rFonts w:ascii="Times New Roman" w:hAnsi="Times New Roman"/>
          <w:sz w:val="24"/>
        </w:rPr>
        <w:t>Ant</w:t>
      </w:r>
      <w:proofErr w:type="spellEnd"/>
      <w:r w:rsidRPr="00E34132">
        <w:rPr>
          <w:rFonts w:ascii="Times New Roman" w:hAnsi="Times New Roman"/>
          <w:sz w:val="24"/>
        </w:rPr>
        <w:t xml:space="preserve"> Group reiht sich also nun ein in das chinesische Bankensystem, über das McKinsey in seinen Asien-Reports seit Jahren bedauernd berichtet, dass es dauerhaft geringere Renditen habe, da es von der Regierung gezwungen werde, etwa in der Pandemie notleidende Kredite für Haushalte und KMU zu halten, umzuschulden oder gar zu erlassen und junge </w:t>
      </w:r>
      <w:proofErr w:type="spellStart"/>
      <w:r w:rsidRPr="00E34132">
        <w:rPr>
          <w:rFonts w:ascii="Times New Roman" w:hAnsi="Times New Roman"/>
          <w:sz w:val="24"/>
        </w:rPr>
        <w:t>Entrepreneure</w:t>
      </w:r>
      <w:proofErr w:type="spellEnd"/>
      <w:r w:rsidRPr="00E34132">
        <w:rPr>
          <w:rFonts w:ascii="Times New Roman" w:hAnsi="Times New Roman"/>
          <w:sz w:val="24"/>
        </w:rPr>
        <w:t xml:space="preserve"> liquide zu halten, eben auch zulasten ihres betriebswirtschaftlichen Ergebnisses.</w:t>
      </w:r>
      <w:r w:rsidRPr="00E34132">
        <w:rPr>
          <w:rFonts w:ascii="Times New Roman" w:hAnsi="Times New Roman"/>
          <w:sz w:val="24"/>
        </w:rPr>
        <w:br/>
      </w:r>
      <w:r w:rsidRPr="00E34132">
        <w:rPr>
          <w:rFonts w:ascii="Times New Roman" w:hAnsi="Times New Roman"/>
          <w:sz w:val="24"/>
        </w:rPr>
        <w:br/>
        <w:t>Das Gleiche berichtet McKinsey übrigens auch für die Profitraten aller chinesischen Konzerne, seien es Staatsunternehmen (die sowieso) oder private Industrie- oder IT-Konzerne. Der Hintergrund:</w:t>
      </w:r>
    </w:p>
    <w:p w:rsidR="00AD73A2" w:rsidRDefault="00B045D8">
      <w:pPr>
        <w:rPr>
          <w:rFonts w:ascii="Times New Roman" w:hAnsi="Times New Roman"/>
          <w:sz w:val="24"/>
        </w:rPr>
      </w:pPr>
      <w:r w:rsidRPr="00AD73A2">
        <w:rPr>
          <w:rFonts w:ascii="Times New Roman" w:hAnsi="Times New Roman"/>
          <w:sz w:val="28"/>
        </w:rPr>
        <w:t xml:space="preserve">Diese haben stets Teile ihrer Profite in die chinesische Entwicklung </w:t>
      </w:r>
      <w:proofErr w:type="spellStart"/>
      <w:r w:rsidRPr="00AD73A2">
        <w:rPr>
          <w:rFonts w:ascii="Times New Roman" w:hAnsi="Times New Roman"/>
          <w:sz w:val="28"/>
        </w:rPr>
        <w:t>i.w.S</w:t>
      </w:r>
      <w:proofErr w:type="spellEnd"/>
      <w:r w:rsidRPr="00AD73A2">
        <w:rPr>
          <w:rFonts w:ascii="Times New Roman" w:hAnsi="Times New Roman"/>
          <w:sz w:val="28"/>
        </w:rPr>
        <w:t>. zu stecken, Infrastrukturen mit bereitzustellen, ein Vielfaches an Sozialleistungen in die Kollektivfonds zu zahlen</w:t>
      </w:r>
      <w:r w:rsidRPr="00E34132">
        <w:rPr>
          <w:rFonts w:ascii="Times New Roman" w:hAnsi="Times New Roman"/>
          <w:sz w:val="24"/>
        </w:rPr>
        <w:t xml:space="preserve"> wie deutsche Unternehmen usw., ob sie wollen oder nicht. Jack Ma war dabei übrigens immer konstruktiv mit dabei und hat fantastische ökologische Ideen realisiert, wie etwa die spielerische Öko-App </w:t>
      </w:r>
      <w:proofErr w:type="spellStart"/>
      <w:r w:rsidRPr="00E34132">
        <w:rPr>
          <w:rFonts w:ascii="Times New Roman" w:hAnsi="Times New Roman"/>
          <w:sz w:val="24"/>
        </w:rPr>
        <w:t>Ant</w:t>
      </w:r>
      <w:proofErr w:type="spellEnd"/>
      <w:r w:rsidRPr="00E34132">
        <w:rPr>
          <w:rFonts w:ascii="Times New Roman" w:hAnsi="Times New Roman"/>
          <w:sz w:val="24"/>
        </w:rPr>
        <w:t xml:space="preserve"> </w:t>
      </w:r>
      <w:proofErr w:type="spellStart"/>
      <w:r w:rsidRPr="00E34132">
        <w:rPr>
          <w:rFonts w:ascii="Times New Roman" w:hAnsi="Times New Roman"/>
          <w:sz w:val="24"/>
        </w:rPr>
        <w:t>Forest</w:t>
      </w:r>
      <w:proofErr w:type="spellEnd"/>
      <w:r w:rsidRPr="00E34132">
        <w:rPr>
          <w:rFonts w:ascii="Times New Roman" w:hAnsi="Times New Roman"/>
          <w:sz w:val="24"/>
        </w:rPr>
        <w:t>, mit der seit 2017 schon ca. 200 Mio. Bäume gepflanzt werden konnten.</w:t>
      </w:r>
      <w:r w:rsidRPr="00E34132">
        <w:rPr>
          <w:rFonts w:ascii="Times New Roman" w:hAnsi="Times New Roman"/>
          <w:sz w:val="24"/>
        </w:rPr>
        <w:br/>
      </w:r>
      <w:r w:rsidRPr="00E34132">
        <w:rPr>
          <w:rFonts w:ascii="Times New Roman" w:hAnsi="Times New Roman"/>
          <w:sz w:val="24"/>
        </w:rPr>
        <w:br/>
        <w:t>Im „freien Westen“ aber beschränkte sich die „Informationsqualität“ der „freien“ Kartellpresse zu dem ganzen Fall, bis auf wenige Ausnahmen von Finanzern, die in Interviews sagten „Das war angemessen“, auf die gute alte antikommunistische Kaffeesatzleserei à la „Jack Ma ist verschwunden!“ „Wo ist Jack Ma?“ „Ist Jack Ma im Gefängnis? Tot?“ Jack Ma war natürlich einige Wochen zu Hause, weil er Hausaufgaben zu machen hatte …</w:t>
      </w:r>
      <w:r w:rsidRPr="00E34132">
        <w:rPr>
          <w:rFonts w:ascii="Times New Roman" w:hAnsi="Times New Roman"/>
          <w:sz w:val="24"/>
        </w:rPr>
        <w:br/>
      </w:r>
      <w:r w:rsidRPr="00E34132">
        <w:rPr>
          <w:rFonts w:ascii="Times New Roman" w:hAnsi="Times New Roman"/>
          <w:sz w:val="24"/>
        </w:rPr>
        <w:br/>
        <w:t xml:space="preserve">Und die </w:t>
      </w:r>
      <w:proofErr w:type="spellStart"/>
      <w:r w:rsidRPr="00E34132">
        <w:rPr>
          <w:rFonts w:ascii="Times New Roman" w:hAnsi="Times New Roman"/>
          <w:sz w:val="24"/>
        </w:rPr>
        <w:t>Alibaba</w:t>
      </w:r>
      <w:proofErr w:type="spellEnd"/>
      <w:r w:rsidRPr="00E34132">
        <w:rPr>
          <w:rFonts w:ascii="Times New Roman" w:hAnsi="Times New Roman"/>
          <w:sz w:val="24"/>
        </w:rPr>
        <w:t xml:space="preserve">-Gruppe wird künftig in der Summe, wie bei so vielen Fällen von Entflechtung früher auch im Westen, als der Kapitalismus noch historische Leistungen vollbringen konnte, effektiver sein als zuvor und zusammengenommen absehbar höhere Börsenwerte erzielen als zuvor. Und auch der Börsengang der </w:t>
      </w:r>
      <w:proofErr w:type="spellStart"/>
      <w:r w:rsidRPr="00E34132">
        <w:rPr>
          <w:rFonts w:ascii="Times New Roman" w:hAnsi="Times New Roman"/>
          <w:sz w:val="24"/>
        </w:rPr>
        <w:t>Ant</w:t>
      </w:r>
      <w:proofErr w:type="spellEnd"/>
      <w:r w:rsidRPr="00E34132">
        <w:rPr>
          <w:rFonts w:ascii="Times New Roman" w:hAnsi="Times New Roman"/>
          <w:sz w:val="24"/>
        </w:rPr>
        <w:t xml:space="preserve"> Group dürfte keineswegs aufgehoben sein.</w:t>
      </w:r>
      <w:r w:rsidRPr="00E34132">
        <w:rPr>
          <w:rFonts w:ascii="Times New Roman" w:hAnsi="Times New Roman"/>
          <w:sz w:val="24"/>
        </w:rPr>
        <w:br/>
      </w:r>
      <w:r w:rsidRPr="00E34132">
        <w:rPr>
          <w:rFonts w:ascii="Times New Roman" w:hAnsi="Times New Roman"/>
          <w:sz w:val="24"/>
        </w:rPr>
        <w:br/>
        <w:t xml:space="preserve">Aktuell zeigt die chinesische Regierung auch am </w:t>
      </w:r>
      <w:r w:rsidRPr="00AD73A2">
        <w:rPr>
          <w:rFonts w:ascii="Times New Roman" w:hAnsi="Times New Roman"/>
          <w:sz w:val="28"/>
        </w:rPr>
        <w:t xml:space="preserve">Beispiel der De-Kommerzialisierung </w:t>
      </w:r>
      <w:r w:rsidRPr="00AD73A2">
        <w:rPr>
          <w:rFonts w:ascii="Times New Roman" w:hAnsi="Times New Roman"/>
          <w:sz w:val="28"/>
        </w:rPr>
        <w:lastRenderedPageBreak/>
        <w:t xml:space="preserve">der Schulbildung, wie weit sie für die nationale und soziale Entwicklung bereit ist, die Rendite-Wünsche des Kapitals zurückzuweisen. </w:t>
      </w:r>
    </w:p>
    <w:p w:rsidR="00073D54" w:rsidRDefault="00B045D8">
      <w:pPr>
        <w:rPr>
          <w:rFonts w:ascii="Times New Roman" w:hAnsi="Times New Roman"/>
          <w:sz w:val="24"/>
        </w:rPr>
      </w:pPr>
      <w:r w:rsidRPr="00E34132">
        <w:rPr>
          <w:rFonts w:ascii="Times New Roman" w:hAnsi="Times New Roman"/>
          <w:sz w:val="24"/>
        </w:rPr>
        <w:t xml:space="preserve">So machte zum Beispiel die 7. Volkszählung 2020 deutlich, dass die Bevölkerungspolitik aktiviert werden muss und damit die Familien-, Alters- und Kindes-bezogene Sozialpolitik. Damit wird nun u.a. das sehr </w:t>
      </w:r>
      <w:proofErr w:type="spellStart"/>
      <w:r w:rsidRPr="00E34132">
        <w:rPr>
          <w:rFonts w:ascii="Times New Roman" w:hAnsi="Times New Roman"/>
          <w:sz w:val="24"/>
        </w:rPr>
        <w:t>konkurrenzliche</w:t>
      </w:r>
      <w:proofErr w:type="spellEnd"/>
      <w:r w:rsidRPr="00E34132">
        <w:rPr>
          <w:rFonts w:ascii="Times New Roman" w:hAnsi="Times New Roman"/>
          <w:sz w:val="24"/>
        </w:rPr>
        <w:t xml:space="preserve"> und für die Eltern teure Schulbildungssystem reformiert. Nachhilfe-Konzerne beispielsweise sind nun kürzlich einfach mal eben von der Börse genommen worden (obligatorischer Aufschrei in der westlichen „freien“ Presse, die diesen systemischen Kontext ohnehin tabuisiert), damit das Schulbildungs-System weiter „sozialisiert“ werden kann.</w:t>
      </w:r>
      <w:r w:rsidRPr="00E34132">
        <w:rPr>
          <w:rFonts w:ascii="Times New Roman" w:hAnsi="Times New Roman"/>
          <w:sz w:val="24"/>
        </w:rPr>
        <w:br/>
      </w:r>
      <w:r w:rsidRPr="00E34132">
        <w:rPr>
          <w:rFonts w:ascii="Times New Roman" w:hAnsi="Times New Roman"/>
          <w:sz w:val="24"/>
        </w:rPr>
        <w:br/>
        <w:t xml:space="preserve">Ähnliches passierte 2020 bereits in der Hochschulbildung: Rankings von Fakultäten und Unis sowie akademische Karrieren von Wissenschaftlern gehen nicht mehr ausschließlich danach, wie viele Veröffentlichungen man in den Top-(US-)-Journals vorzuweisen hat. Dafür gibt es auch keine Geldprämien mehr wie bisher. </w:t>
      </w:r>
      <w:r w:rsidRPr="00AD73A2">
        <w:rPr>
          <w:rFonts w:ascii="Times New Roman" w:hAnsi="Times New Roman"/>
          <w:sz w:val="28"/>
        </w:rPr>
        <w:t>Wissenschaftler müssen nun ihre Erkenntnisse auch verständlich machen und in die Gesellschaft transferieren</w:t>
      </w:r>
      <w:r w:rsidRPr="00E34132">
        <w:rPr>
          <w:rFonts w:ascii="Times New Roman" w:hAnsi="Times New Roman"/>
          <w:sz w:val="24"/>
        </w:rPr>
        <w:t>. Auch das gibt nun Ehre und Punkte für Ranking und Karriere.</w:t>
      </w:r>
      <w:r w:rsidRPr="00E34132">
        <w:rPr>
          <w:rFonts w:ascii="Times New Roman" w:hAnsi="Times New Roman"/>
          <w:sz w:val="24"/>
        </w:rPr>
        <w:br/>
      </w:r>
      <w:r w:rsidRPr="00E34132">
        <w:rPr>
          <w:rFonts w:ascii="Times New Roman" w:hAnsi="Times New Roman"/>
          <w:sz w:val="24"/>
        </w:rPr>
        <w:br/>
      </w:r>
      <w:r w:rsidRPr="00AD73A2">
        <w:rPr>
          <w:rFonts w:ascii="Times New Roman" w:hAnsi="Times New Roman"/>
          <w:sz w:val="28"/>
        </w:rPr>
        <w:t>Ähnliche „</w:t>
      </w:r>
      <w:proofErr w:type="spellStart"/>
      <w:r w:rsidRPr="00AD73A2">
        <w:rPr>
          <w:rFonts w:ascii="Times New Roman" w:hAnsi="Times New Roman"/>
          <w:sz w:val="28"/>
        </w:rPr>
        <w:t>Kollektivierungen</w:t>
      </w:r>
      <w:proofErr w:type="spellEnd"/>
      <w:r w:rsidRPr="00AD73A2">
        <w:rPr>
          <w:rFonts w:ascii="Times New Roman" w:hAnsi="Times New Roman"/>
          <w:sz w:val="28"/>
        </w:rPr>
        <w:t>“ erfahren z.Zt. Renten- und Krankenversicherungen</w:t>
      </w:r>
      <w:r w:rsidRPr="00E34132">
        <w:rPr>
          <w:rFonts w:ascii="Times New Roman" w:hAnsi="Times New Roman"/>
          <w:sz w:val="24"/>
        </w:rPr>
        <w:t xml:space="preserve"> (mehr Kollektivfonds als Privatversicherungsanteile). An all diesen Entwicklungen kann sogar ein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nicht kratzen. Und wer </w:t>
      </w:r>
      <w:proofErr w:type="spellStart"/>
      <w:r w:rsidRPr="00E34132">
        <w:rPr>
          <w:rFonts w:ascii="Times New Roman" w:hAnsi="Times New Roman"/>
          <w:sz w:val="24"/>
        </w:rPr>
        <w:t>Alibaba</w:t>
      </w:r>
      <w:proofErr w:type="spellEnd"/>
      <w:r w:rsidRPr="00E34132">
        <w:rPr>
          <w:rFonts w:ascii="Times New Roman" w:hAnsi="Times New Roman"/>
          <w:sz w:val="24"/>
        </w:rPr>
        <w:t xml:space="preserve"> entflechten kann, kann auch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im Zweifel die Zähne zeigen.</w:t>
      </w:r>
      <w:r w:rsidRPr="00E34132">
        <w:rPr>
          <w:rFonts w:ascii="Times New Roman" w:hAnsi="Times New Roman"/>
          <w:sz w:val="24"/>
        </w:rPr>
        <w:br/>
      </w:r>
      <w:r w:rsidRPr="00E34132">
        <w:rPr>
          <w:rFonts w:ascii="Times New Roman" w:hAnsi="Times New Roman"/>
          <w:sz w:val="24"/>
        </w:rPr>
        <w:br/>
      </w:r>
      <w:r w:rsidRPr="00073D54">
        <w:rPr>
          <w:rStyle w:val="Fett"/>
          <w:rFonts w:ascii="Times New Roman" w:hAnsi="Times New Roman"/>
          <w:sz w:val="28"/>
        </w:rPr>
        <w:t>Das strategische Ziel Chinas im 21. Jahrhundert: Das Imperium in seinem Abstieg vom heißen Krieg abhalten</w:t>
      </w:r>
      <w:r w:rsidRPr="00E34132">
        <w:rPr>
          <w:rFonts w:ascii="Times New Roman" w:hAnsi="Times New Roman"/>
          <w:sz w:val="24"/>
        </w:rPr>
        <w:br/>
      </w:r>
      <w:r w:rsidRPr="00E34132">
        <w:rPr>
          <w:rFonts w:ascii="Times New Roman" w:hAnsi="Times New Roman"/>
          <w:sz w:val="24"/>
        </w:rPr>
        <w:br/>
        <w:t>Ein weiterer Hintergrund für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in China“: Sich weiterentwickeln, Zähne zeigen – und zugleich die globale finale System-Eskalation verhindern.</w:t>
      </w:r>
      <w:r w:rsidRPr="00E34132">
        <w:rPr>
          <w:rFonts w:ascii="Times New Roman" w:hAnsi="Times New Roman"/>
          <w:sz w:val="24"/>
        </w:rPr>
        <w:br/>
      </w:r>
      <w:r w:rsidRPr="00E34132">
        <w:rPr>
          <w:rFonts w:ascii="Times New Roman" w:hAnsi="Times New Roman"/>
          <w:sz w:val="24"/>
        </w:rPr>
        <w:br/>
        <w:t xml:space="preserve">Das unübersehbar und unvermeidlich niedergehende Imperium ist seit der Enttäuschung über Chinas Rolle in der WTO in den 2000ern, über die herbe Niederlage in der Finanzkrise 2008ff. und den Aufstieg Chinas als Weltkonjunkturlokomotive (und mehr) in den 2010ern seit Mitte der 2010er endgültig im Amok- und Kriegs-Modus. </w:t>
      </w:r>
    </w:p>
    <w:p w:rsidR="00073D54" w:rsidRDefault="00B045D8">
      <w:pPr>
        <w:rPr>
          <w:rFonts w:ascii="Times New Roman" w:hAnsi="Times New Roman"/>
          <w:sz w:val="24"/>
        </w:rPr>
      </w:pPr>
      <w:r w:rsidRPr="00E34132">
        <w:rPr>
          <w:rFonts w:ascii="Times New Roman" w:hAnsi="Times New Roman"/>
          <w:sz w:val="24"/>
        </w:rPr>
        <w:t xml:space="preserve">Da können die UNO </w:t>
      </w:r>
      <w:proofErr w:type="gramStart"/>
      <w:r w:rsidRPr="00E34132">
        <w:rPr>
          <w:rFonts w:ascii="Times New Roman" w:hAnsi="Times New Roman"/>
          <w:sz w:val="24"/>
        </w:rPr>
        <w:t>1000 mal</w:t>
      </w:r>
      <w:proofErr w:type="gramEnd"/>
      <w:r w:rsidRPr="00E34132">
        <w:rPr>
          <w:rFonts w:ascii="Times New Roman" w:hAnsi="Times New Roman"/>
          <w:sz w:val="24"/>
        </w:rPr>
        <w:t xml:space="preserve"> die Sanktionspolitik als völkerrechtwidrig verurteilen, kann die WTO die selektiven Schutzzölle gegen China zehnmal als illegal verurteilen, </w:t>
      </w:r>
    </w:p>
    <w:p w:rsidR="00073D54" w:rsidRPr="00073D54" w:rsidRDefault="00B045D8">
      <w:pPr>
        <w:rPr>
          <w:rFonts w:ascii="Times New Roman" w:hAnsi="Times New Roman"/>
          <w:color w:val="FF0000"/>
          <w:sz w:val="28"/>
        </w:rPr>
      </w:pPr>
      <w:r w:rsidRPr="00073D54">
        <w:rPr>
          <w:rFonts w:ascii="Times New Roman" w:hAnsi="Times New Roman"/>
          <w:sz w:val="28"/>
        </w:rPr>
        <w:t>das politische Washington der DEM-REP-Einheitspartei lebt weitgehend in seinem eigenen Kosmos, und schießt um sich (und sich selbst dabei so oft ins Knie), wie es nur kann.</w:t>
      </w:r>
      <w:r w:rsidRPr="00073D54">
        <w:rPr>
          <w:rFonts w:ascii="Times New Roman" w:hAnsi="Times New Roman"/>
          <w:sz w:val="28"/>
        </w:rPr>
        <w:br/>
      </w:r>
      <w:r w:rsidRPr="00073D54">
        <w:rPr>
          <w:rFonts w:ascii="Times New Roman" w:hAnsi="Times New Roman"/>
          <w:sz w:val="28"/>
        </w:rPr>
        <w:br/>
      </w:r>
      <w:r w:rsidRPr="00E34132">
        <w:rPr>
          <w:rStyle w:val="Fett"/>
          <w:rFonts w:ascii="Times New Roman" w:hAnsi="Times New Roman"/>
          <w:sz w:val="24"/>
        </w:rPr>
        <w:t>Die verbliebenen Herrschaftssäulen des Ex-</w:t>
      </w:r>
      <w:proofErr w:type="spellStart"/>
      <w:r w:rsidRPr="00E34132">
        <w:rPr>
          <w:rStyle w:val="Fett"/>
          <w:rFonts w:ascii="Times New Roman" w:hAnsi="Times New Roman"/>
          <w:sz w:val="24"/>
        </w:rPr>
        <w:t>Hegemons</w:t>
      </w:r>
      <w:proofErr w:type="spellEnd"/>
      <w:r w:rsidRPr="00E34132">
        <w:rPr>
          <w:rFonts w:ascii="Times New Roman" w:hAnsi="Times New Roman"/>
          <w:sz w:val="24"/>
        </w:rPr>
        <w:br/>
      </w:r>
      <w:r w:rsidRPr="00E34132">
        <w:rPr>
          <w:rFonts w:ascii="Times New Roman" w:hAnsi="Times New Roman"/>
          <w:sz w:val="24"/>
        </w:rPr>
        <w:br/>
      </w:r>
      <w:r w:rsidRPr="00073D54">
        <w:rPr>
          <w:rFonts w:ascii="Times New Roman" w:hAnsi="Times New Roman"/>
          <w:color w:val="FF0000"/>
          <w:sz w:val="28"/>
        </w:rPr>
        <w:t>Die verbliebenen Säulen des Ex-</w:t>
      </w:r>
      <w:proofErr w:type="spellStart"/>
      <w:r w:rsidRPr="00073D54">
        <w:rPr>
          <w:rFonts w:ascii="Times New Roman" w:hAnsi="Times New Roman"/>
          <w:color w:val="FF0000"/>
          <w:sz w:val="28"/>
        </w:rPr>
        <w:t>Weltbeherrschers</w:t>
      </w:r>
      <w:proofErr w:type="spellEnd"/>
      <w:r w:rsidRPr="00073D54">
        <w:rPr>
          <w:rFonts w:ascii="Times New Roman" w:hAnsi="Times New Roman"/>
          <w:color w:val="FF0000"/>
          <w:sz w:val="28"/>
        </w:rPr>
        <w:t xml:space="preserve"> sind drei:</w:t>
      </w:r>
    </w:p>
    <w:p w:rsidR="00CD3887" w:rsidRDefault="00B045D8">
      <w:pPr>
        <w:rPr>
          <w:rFonts w:ascii="Times New Roman" w:hAnsi="Times New Roman"/>
          <w:sz w:val="24"/>
        </w:rPr>
      </w:pPr>
      <w:r w:rsidRPr="00073D54">
        <w:rPr>
          <w:rFonts w:ascii="Times New Roman" w:hAnsi="Times New Roman"/>
          <w:color w:val="FF0000"/>
          <w:sz w:val="28"/>
        </w:rPr>
        <w:t>Militär, IT-Monopole und das Wall Street-Dollar-System.</w:t>
      </w:r>
      <w:r w:rsidRPr="00073D54">
        <w:rPr>
          <w:rFonts w:ascii="Times New Roman" w:hAnsi="Times New Roman"/>
          <w:color w:val="FF0000"/>
          <w:sz w:val="28"/>
        </w:rPr>
        <w:br/>
      </w:r>
      <w:r w:rsidRPr="00073D54">
        <w:rPr>
          <w:rFonts w:ascii="Times New Roman" w:hAnsi="Times New Roman"/>
          <w:color w:val="FF0000"/>
          <w:sz w:val="28"/>
        </w:rPr>
        <w:br/>
      </w:r>
      <w:r w:rsidRPr="00E34132">
        <w:rPr>
          <w:rFonts w:ascii="Times New Roman" w:hAnsi="Times New Roman"/>
          <w:sz w:val="24"/>
        </w:rPr>
        <w:lastRenderedPageBreak/>
        <w:t xml:space="preserve">In welch erbärmlichem Zustand Industrie und wirtschaftsnahe wie soziale Infrastrukturen wirklich sind, zeigt sich daran, dass die Rettungsprogramme von Trump und Biden, der gleiche Scheck für jeden Kopf, zwar die Nachfrage belebt hat, diese sich aber sofort in einen </w:t>
      </w:r>
      <w:r w:rsidRPr="00CD3887">
        <w:rPr>
          <w:rFonts w:ascii="Times New Roman" w:hAnsi="Times New Roman"/>
          <w:color w:val="FF0000"/>
          <w:sz w:val="24"/>
        </w:rPr>
        <w:t>Inflationssprung von 0,6 auf 5,4%</w:t>
      </w:r>
      <w:r w:rsidRPr="00E34132">
        <w:rPr>
          <w:rFonts w:ascii="Times New Roman" w:hAnsi="Times New Roman"/>
          <w:sz w:val="24"/>
        </w:rPr>
        <w:t xml:space="preserve"> umgewandelt hat, und zwar schlicht, </w:t>
      </w:r>
    </w:p>
    <w:p w:rsidR="00CD3887" w:rsidRDefault="00B045D8">
      <w:pPr>
        <w:rPr>
          <w:rFonts w:ascii="Times New Roman" w:hAnsi="Times New Roman"/>
          <w:sz w:val="24"/>
        </w:rPr>
      </w:pPr>
      <w:r w:rsidRPr="00CD3887">
        <w:rPr>
          <w:rFonts w:ascii="Times New Roman" w:hAnsi="Times New Roman"/>
          <w:color w:val="FF0000"/>
          <w:sz w:val="24"/>
        </w:rPr>
        <w:t>weil die US-Industrie keine zusammenhängenden Wertschöpfungsketten mehr besitzt</w:t>
      </w:r>
      <w:r w:rsidRPr="00E34132">
        <w:rPr>
          <w:rFonts w:ascii="Times New Roman" w:hAnsi="Times New Roman"/>
          <w:sz w:val="24"/>
        </w:rPr>
        <w:t>, mit denen Güterangebote in den USA selbst noch generiert werden könnten.</w:t>
      </w:r>
      <w:r w:rsidRPr="00E34132">
        <w:rPr>
          <w:rFonts w:ascii="Times New Roman" w:hAnsi="Times New Roman"/>
          <w:sz w:val="24"/>
        </w:rPr>
        <w:br/>
      </w:r>
      <w:r w:rsidRPr="00E34132">
        <w:rPr>
          <w:rFonts w:ascii="Times New Roman" w:hAnsi="Times New Roman"/>
          <w:sz w:val="24"/>
        </w:rPr>
        <w:br/>
      </w:r>
      <w:r w:rsidRPr="00CD3887">
        <w:rPr>
          <w:rFonts w:ascii="Times New Roman" w:hAnsi="Times New Roman"/>
          <w:color w:val="FF0000"/>
          <w:sz w:val="24"/>
        </w:rPr>
        <w:t xml:space="preserve">Die </w:t>
      </w:r>
      <w:proofErr w:type="spellStart"/>
      <w:r w:rsidRPr="00CD3887">
        <w:rPr>
          <w:rFonts w:ascii="Times New Roman" w:hAnsi="Times New Roman"/>
          <w:color w:val="FF0000"/>
          <w:sz w:val="24"/>
        </w:rPr>
        <w:t>Trumpschen</w:t>
      </w:r>
      <w:proofErr w:type="spellEnd"/>
      <w:r w:rsidRPr="00CD3887">
        <w:rPr>
          <w:rFonts w:ascii="Times New Roman" w:hAnsi="Times New Roman"/>
          <w:color w:val="FF0000"/>
          <w:sz w:val="24"/>
        </w:rPr>
        <w:t xml:space="preserve"> Schutzzölle gegen China wurden daher auch konsequent nicht von China sondern von der US-</w:t>
      </w:r>
      <w:proofErr w:type="spellStart"/>
      <w:r w:rsidRPr="00CD3887">
        <w:rPr>
          <w:rFonts w:ascii="Times New Roman" w:hAnsi="Times New Roman"/>
          <w:color w:val="FF0000"/>
          <w:sz w:val="24"/>
        </w:rPr>
        <w:t>VerbraucherIn</w:t>
      </w:r>
      <w:proofErr w:type="spellEnd"/>
      <w:r w:rsidRPr="00CD3887">
        <w:rPr>
          <w:rFonts w:ascii="Times New Roman" w:hAnsi="Times New Roman"/>
          <w:color w:val="FF0000"/>
          <w:sz w:val="24"/>
        </w:rPr>
        <w:t xml:space="preserve"> gezahlt</w:t>
      </w:r>
      <w:r w:rsidRPr="00E34132">
        <w:rPr>
          <w:rFonts w:ascii="Times New Roman" w:hAnsi="Times New Roman"/>
          <w:sz w:val="24"/>
        </w:rPr>
        <w:t xml:space="preserve">, schlicht, </w:t>
      </w:r>
    </w:p>
    <w:p w:rsidR="00CD3887" w:rsidRDefault="00B045D8">
      <w:pPr>
        <w:rPr>
          <w:rFonts w:ascii="Times New Roman" w:hAnsi="Times New Roman"/>
          <w:sz w:val="24"/>
        </w:rPr>
      </w:pPr>
      <w:r w:rsidRPr="00E34132">
        <w:rPr>
          <w:rFonts w:ascii="Times New Roman" w:hAnsi="Times New Roman"/>
          <w:sz w:val="24"/>
        </w:rPr>
        <w:t xml:space="preserve">weil die </w:t>
      </w:r>
      <w:r w:rsidRPr="00CD3887">
        <w:rPr>
          <w:rFonts w:ascii="Times New Roman" w:hAnsi="Times New Roman"/>
          <w:color w:val="FF0000"/>
          <w:sz w:val="24"/>
        </w:rPr>
        <w:t>Abhängigkeit von chinesischen Lieferungen</w:t>
      </w:r>
      <w:r w:rsidRPr="00E34132">
        <w:rPr>
          <w:rFonts w:ascii="Times New Roman" w:hAnsi="Times New Roman"/>
          <w:sz w:val="24"/>
        </w:rPr>
        <w:t xml:space="preserve">, so wenig nachhaltig und zukunftsfähig diese internationale Arbeitsteilung auch sein mag, </w:t>
      </w:r>
      <w:r w:rsidRPr="00CD3887">
        <w:rPr>
          <w:rFonts w:ascii="Times New Roman" w:hAnsi="Times New Roman"/>
          <w:color w:val="FF0000"/>
          <w:sz w:val="24"/>
        </w:rPr>
        <w:t xml:space="preserve">mittelfristig unaufhebbar </w:t>
      </w:r>
      <w:r w:rsidRPr="00E34132">
        <w:rPr>
          <w:rFonts w:ascii="Times New Roman" w:hAnsi="Times New Roman"/>
          <w:sz w:val="24"/>
        </w:rPr>
        <w:t>ist.</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Militär</w:t>
      </w:r>
      <w:r w:rsidRPr="00E34132">
        <w:rPr>
          <w:rFonts w:ascii="Times New Roman" w:hAnsi="Times New Roman"/>
          <w:sz w:val="24"/>
        </w:rPr>
        <w:br/>
      </w:r>
      <w:r w:rsidRPr="00E34132">
        <w:rPr>
          <w:rFonts w:ascii="Times New Roman" w:hAnsi="Times New Roman"/>
          <w:sz w:val="24"/>
        </w:rPr>
        <w:br/>
        <w:t>Die militärische Herrschafts-Säule: Die durchgeknallten Extremisten im US-Kongress reden sich seit Jahren heiß, und in den finalen rassistischen heißen „Krieg der Kulturen“ hinein. Höchste Militärs verkünden, in spätestens drei bis fünf Jahren sei man im Krieg mit China. Für was brauchen sie noch so viel Zeit? Warum nicht sofort loslegen? Die Flugzeugträgerflotten stehen im südchinesischen Meer, die Raketen und Bomber im Westpazifik, China ist umringt von Hunderten von US-Militärbasen. Kriegsmanöver vor Chinas Stränden finden inzwischen in Permanenz statt. Symbolträchtig dürfen jetzt übrigens auch die Vasallen der NATO und des „Quad“ mit dabei sein. Und vor der deutschen Fregatte „Bayern“ zittert ganz Beijing sowieso. Worauf also noch warten?</w:t>
      </w:r>
      <w:r w:rsidRPr="00E34132">
        <w:rPr>
          <w:rFonts w:ascii="Times New Roman" w:hAnsi="Times New Roman"/>
          <w:sz w:val="24"/>
        </w:rPr>
        <w:br/>
      </w:r>
      <w:r w:rsidRPr="00E34132">
        <w:rPr>
          <w:rFonts w:ascii="Times New Roman" w:hAnsi="Times New Roman"/>
          <w:sz w:val="24"/>
        </w:rPr>
        <w:br/>
        <w:t xml:space="preserve">Aber Trump wusste genau, warum er den Angriff auf den Iran im Juni 2019 in letzter Minute abgebrochen hat. Und das US-Militär weiß es auch. </w:t>
      </w:r>
    </w:p>
    <w:p w:rsidR="00CD3887" w:rsidRPr="00CD3887" w:rsidRDefault="00B045D8">
      <w:pPr>
        <w:rPr>
          <w:rFonts w:ascii="Times New Roman" w:hAnsi="Times New Roman"/>
          <w:sz w:val="28"/>
        </w:rPr>
      </w:pPr>
      <w:r w:rsidRPr="00CD3887">
        <w:rPr>
          <w:rFonts w:ascii="Times New Roman" w:hAnsi="Times New Roman"/>
          <w:sz w:val="28"/>
        </w:rPr>
        <w:t xml:space="preserve">Gegen die einfachen, billigen, aber im Überschallbereich von bis zu Mach 20 fliegenden chinesischen (und russischen) Hypergleiter ist kein US-Kraut mehr gewachsen. </w:t>
      </w:r>
    </w:p>
    <w:p w:rsidR="00CD3887" w:rsidRDefault="00B045D8">
      <w:pPr>
        <w:rPr>
          <w:rFonts w:ascii="Times New Roman" w:hAnsi="Times New Roman"/>
          <w:sz w:val="24"/>
        </w:rPr>
      </w:pPr>
      <w:r w:rsidRPr="00E34132">
        <w:rPr>
          <w:rFonts w:ascii="Times New Roman" w:hAnsi="Times New Roman"/>
          <w:sz w:val="24"/>
        </w:rPr>
        <w:t xml:space="preserve">Alle Ingenieure und Militärs wissen es: Bei Geschwindigkeiten von bis zu 30.000km/h ist die Versenkung der 12 Flugzeugträgerflotten der USA eine Frage von einer halben Stunde. </w:t>
      </w:r>
    </w:p>
    <w:p w:rsidR="00CD3887" w:rsidRDefault="00B045D8">
      <w:pPr>
        <w:rPr>
          <w:rFonts w:ascii="Times New Roman" w:hAnsi="Times New Roman"/>
          <w:sz w:val="24"/>
        </w:rPr>
      </w:pPr>
      <w:r w:rsidRPr="00CD3887">
        <w:rPr>
          <w:rFonts w:ascii="Times New Roman" w:hAnsi="Times New Roman"/>
          <w:sz w:val="28"/>
        </w:rPr>
        <w:t xml:space="preserve">Und die Quanten-Fernkommunikation Chinas macht jeden </w:t>
      </w:r>
      <w:proofErr w:type="spellStart"/>
      <w:r w:rsidRPr="00CD3887">
        <w:rPr>
          <w:rFonts w:ascii="Times New Roman" w:hAnsi="Times New Roman"/>
          <w:sz w:val="28"/>
        </w:rPr>
        <w:t>Stealth</w:t>
      </w:r>
      <w:proofErr w:type="spellEnd"/>
      <w:r w:rsidRPr="00CD3887">
        <w:rPr>
          <w:rFonts w:ascii="Times New Roman" w:hAnsi="Times New Roman"/>
          <w:sz w:val="28"/>
        </w:rPr>
        <w:t xml:space="preserve">-Bomber frühzeitig erkennbar und </w:t>
      </w:r>
      <w:proofErr w:type="spellStart"/>
      <w:r w:rsidRPr="00CD3887">
        <w:rPr>
          <w:rFonts w:ascii="Times New Roman" w:hAnsi="Times New Roman"/>
          <w:sz w:val="28"/>
        </w:rPr>
        <w:t>abschießbar</w:t>
      </w:r>
      <w:proofErr w:type="spellEnd"/>
      <w:r w:rsidRPr="00E34132">
        <w:rPr>
          <w:rFonts w:ascii="Times New Roman" w:hAnsi="Times New Roman"/>
          <w:sz w:val="24"/>
        </w:rPr>
        <w:t xml:space="preserve">. </w:t>
      </w:r>
    </w:p>
    <w:p w:rsidR="003864C8" w:rsidRDefault="00B045D8">
      <w:pPr>
        <w:rPr>
          <w:rFonts w:ascii="Times New Roman" w:hAnsi="Times New Roman"/>
          <w:sz w:val="24"/>
        </w:rPr>
      </w:pPr>
      <w:r w:rsidRPr="00E34132">
        <w:rPr>
          <w:rFonts w:ascii="Times New Roman" w:hAnsi="Times New Roman"/>
          <w:sz w:val="24"/>
        </w:rPr>
        <w:t>Und die B52 sind fliegende lahme Enten. Die alte symbolische dicke Hose zur Selbstbefriedigung einfacher Cowboy-Gemüter.</w:t>
      </w:r>
      <w:r w:rsidRPr="00E34132">
        <w:rPr>
          <w:rFonts w:ascii="Times New Roman" w:hAnsi="Times New Roman"/>
          <w:sz w:val="24"/>
        </w:rPr>
        <w:br/>
      </w:r>
      <w:r w:rsidRPr="00E34132">
        <w:rPr>
          <w:rFonts w:ascii="Times New Roman" w:hAnsi="Times New Roman"/>
          <w:sz w:val="24"/>
        </w:rPr>
        <w:br/>
        <w:t xml:space="preserve">China und Russland bewegen sich in ihren sich kombinierenden Militärtechnologien heute generell in einem deutlich höheren Mach-Bereich als die USA es können, mit Waffentechnologien, die nur einen kleinen Bruchteil der US-Waffen für die alten Bombenkriege kosten. Dass es inzwischen nicht nur </w:t>
      </w:r>
      <w:proofErr w:type="gramStart"/>
      <w:r w:rsidRPr="00E34132">
        <w:rPr>
          <w:rFonts w:ascii="Times New Roman" w:hAnsi="Times New Roman"/>
          <w:sz w:val="24"/>
        </w:rPr>
        <w:t>defensiv</w:t>
      </w:r>
      <w:proofErr w:type="gramEnd"/>
      <w:r w:rsidRPr="00E34132">
        <w:rPr>
          <w:rFonts w:ascii="Times New Roman" w:hAnsi="Times New Roman"/>
          <w:sz w:val="24"/>
        </w:rPr>
        <w:t xml:space="preserve"> sondern auch interkontinental kann, hat China zum 70. Jahrestag der VR angedeutet: </w:t>
      </w:r>
    </w:p>
    <w:p w:rsidR="003864C8" w:rsidRDefault="00B045D8">
      <w:pPr>
        <w:rPr>
          <w:rFonts w:ascii="Times New Roman" w:hAnsi="Times New Roman"/>
          <w:sz w:val="24"/>
        </w:rPr>
      </w:pPr>
      <w:r w:rsidRPr="003864C8">
        <w:rPr>
          <w:rFonts w:ascii="Times New Roman" w:hAnsi="Times New Roman"/>
          <w:sz w:val="28"/>
        </w:rPr>
        <w:t>Washington zu erreichen, wenn es sein muss, ist nicht mehr Tabu</w:t>
      </w:r>
      <w:r w:rsidRPr="00E34132">
        <w:rPr>
          <w:rFonts w:ascii="Times New Roman" w:hAnsi="Times New Roman"/>
          <w:sz w:val="24"/>
        </w:rPr>
        <w:t xml:space="preserve">. </w:t>
      </w:r>
    </w:p>
    <w:p w:rsidR="003864C8" w:rsidRDefault="00B045D8">
      <w:pPr>
        <w:rPr>
          <w:rFonts w:ascii="Times New Roman" w:hAnsi="Times New Roman"/>
          <w:sz w:val="24"/>
        </w:rPr>
      </w:pPr>
      <w:r w:rsidRPr="00E34132">
        <w:rPr>
          <w:rFonts w:ascii="Times New Roman" w:hAnsi="Times New Roman"/>
          <w:sz w:val="24"/>
        </w:rPr>
        <w:lastRenderedPageBreak/>
        <w:t>Womöglich die einzige Sprache, die das Imperium noch versteht. Und die USA müssen absolut die russischen S-300- bis S-600-Raktetenabwehr fürchten, wie die Israelis, die USA, Frankreich und GB in Syrien erfahren müssen. Die chinesischen und russischen Kampfflugzeuge neuester Generation schließlich sind nach allen ingenieurmäßigen Vergleichen, die man im Netz nachlesen kann, weit überlegen. Die strategische Kooperation China-Russland ist für Washington und seine symbolischen NATO- und Quad-Anhängsel auf absehbare Zeit unüberwindbar.</w:t>
      </w:r>
    </w:p>
    <w:p w:rsidR="003864C8" w:rsidRDefault="00B045D8">
      <w:pPr>
        <w:rPr>
          <w:rFonts w:ascii="Times New Roman" w:hAnsi="Times New Roman"/>
          <w:sz w:val="24"/>
        </w:rPr>
      </w:pPr>
      <w:r w:rsidRPr="003864C8">
        <w:rPr>
          <w:rFonts w:ascii="Times New Roman" w:hAnsi="Times New Roman"/>
          <w:color w:val="FF0000"/>
          <w:sz w:val="24"/>
        </w:rPr>
        <w:t>Falls in Washington noch eine Rest-Rationalität besteht und ein Rest-Überlebenswille, wird der große heiße Krieg nicht kommen.</w:t>
      </w:r>
      <w:r w:rsidRPr="003864C8">
        <w:rPr>
          <w:rFonts w:ascii="Times New Roman" w:hAnsi="Times New Roman"/>
          <w:color w:val="FF0000"/>
          <w:sz w:val="24"/>
        </w:rPr>
        <w:br/>
      </w:r>
      <w:r w:rsidRPr="003864C8">
        <w:rPr>
          <w:rFonts w:ascii="Times New Roman" w:hAnsi="Times New Roman"/>
          <w:color w:val="FF0000"/>
          <w:sz w:val="24"/>
        </w:rPr>
        <w:br/>
      </w:r>
      <w:r w:rsidRPr="00E34132">
        <w:rPr>
          <w:rFonts w:ascii="Times New Roman" w:hAnsi="Times New Roman"/>
          <w:sz w:val="24"/>
        </w:rPr>
        <w:t xml:space="preserve">Aber darauf kann sich China eben nicht mehr verlassen. </w:t>
      </w:r>
      <w:r w:rsidRPr="003864C8">
        <w:rPr>
          <w:rFonts w:ascii="Times New Roman" w:hAnsi="Times New Roman"/>
          <w:color w:val="FF0000"/>
          <w:sz w:val="24"/>
        </w:rPr>
        <w:t>Abschreckung, aber auch Deeskalation und Kooperationsangebote Chinas an die USA sind die strategische Aufgabe der Menschheitsrettung im 21. Jahrhundert.</w:t>
      </w:r>
      <w:r w:rsidRPr="003864C8">
        <w:rPr>
          <w:rFonts w:ascii="Times New Roman" w:hAnsi="Times New Roman"/>
          <w:color w:val="FF0000"/>
          <w:sz w:val="24"/>
        </w:rPr>
        <w:br/>
      </w:r>
      <w:r w:rsidRPr="00E34132">
        <w:rPr>
          <w:rFonts w:ascii="Times New Roman" w:hAnsi="Times New Roman"/>
          <w:sz w:val="24"/>
        </w:rPr>
        <w:br/>
      </w:r>
      <w:r w:rsidRPr="003864C8">
        <w:rPr>
          <w:rFonts w:ascii="Times New Roman" w:hAnsi="Times New Roman"/>
          <w:color w:val="FF0000"/>
          <w:sz w:val="24"/>
        </w:rPr>
        <w:t>Und dazu gehört nun integral die kontrollierte Einbindung des US-Kapitals in die chinesische Entwicklung</w:t>
      </w:r>
      <w:r w:rsidRPr="00E34132">
        <w:rPr>
          <w:rFonts w:ascii="Times New Roman" w:hAnsi="Times New Roman"/>
          <w:sz w:val="24"/>
        </w:rPr>
        <w:t xml:space="preserve">. </w:t>
      </w:r>
    </w:p>
    <w:p w:rsidR="003864C8" w:rsidRDefault="00B045D8">
      <w:pPr>
        <w:rPr>
          <w:rFonts w:ascii="Times New Roman" w:hAnsi="Times New Roman"/>
          <w:sz w:val="24"/>
        </w:rPr>
      </w:pPr>
      <w:r w:rsidRPr="00E34132">
        <w:rPr>
          <w:rFonts w:ascii="Times New Roman" w:hAnsi="Times New Roman"/>
          <w:sz w:val="24"/>
        </w:rPr>
        <w:t xml:space="preserve">Bis hin zur Oberkrake </w:t>
      </w:r>
      <w:proofErr w:type="spellStart"/>
      <w:r w:rsidRPr="00E34132">
        <w:rPr>
          <w:rFonts w:ascii="Times New Roman" w:hAnsi="Times New Roman"/>
          <w:sz w:val="24"/>
        </w:rPr>
        <w:t>BlackRock</w:t>
      </w:r>
      <w:proofErr w:type="spellEnd"/>
      <w:r w:rsidRPr="00E34132">
        <w:rPr>
          <w:rFonts w:ascii="Times New Roman" w:hAnsi="Times New Roman"/>
          <w:sz w:val="24"/>
        </w:rPr>
        <w:t>. Das Risiko scheint, wie oben deutlich geworden sein sollte, für China händelbar – und das Jahrhundert-Ziel, die unvermeidliche Aufstiegs-Abstiegs-Konstellation des 21. Jahrhunderts ohne großen heißen Krieg zu bewältigen, das absteigende Imperium vom kriegerischen Amoklauf abzuhalten, ist es sicher wert, dieses Risiko einzugehen.</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Der IT- und Chip-Krieg</w:t>
      </w:r>
      <w:r w:rsidRPr="00E34132">
        <w:rPr>
          <w:rFonts w:ascii="Times New Roman" w:hAnsi="Times New Roman"/>
          <w:sz w:val="24"/>
        </w:rPr>
        <w:br/>
      </w:r>
      <w:r w:rsidRPr="00E34132">
        <w:rPr>
          <w:rFonts w:ascii="Times New Roman" w:hAnsi="Times New Roman"/>
          <w:sz w:val="24"/>
        </w:rPr>
        <w:br/>
        <w:t xml:space="preserve">Wir reden hier nicht mehr über die Herrschaftssäule der US-IT-Monopole. Sie haben im Wesentlichen in China nichts mehr zu sagen. Dieser Teil des Aufstiegs-Abstiegs-Kampfes wurde ebenso wie der Industriesektor (s.o.), vor langem ausgetragen und </w:t>
      </w:r>
      <w:proofErr w:type="spellStart"/>
      <w:r w:rsidRPr="00E34132">
        <w:rPr>
          <w:rFonts w:ascii="Times New Roman" w:hAnsi="Times New Roman"/>
          <w:sz w:val="24"/>
        </w:rPr>
        <w:t>i.W</w:t>
      </w:r>
      <w:proofErr w:type="spellEnd"/>
      <w:r w:rsidRPr="00E34132">
        <w:rPr>
          <w:rFonts w:ascii="Times New Roman" w:hAnsi="Times New Roman"/>
          <w:sz w:val="24"/>
        </w:rPr>
        <w:t xml:space="preserve">. entschieden. </w:t>
      </w:r>
      <w:r w:rsidRPr="003864C8">
        <w:rPr>
          <w:rFonts w:ascii="Times New Roman" w:hAnsi="Times New Roman"/>
          <w:sz w:val="28"/>
        </w:rPr>
        <w:t>Was nicht heißt, dass das Imperium nicht immer noch massiv zurückschlagen könnte</w:t>
      </w:r>
      <w:r w:rsidRPr="00E34132">
        <w:rPr>
          <w:rFonts w:ascii="Times New Roman" w:hAnsi="Times New Roman"/>
          <w:sz w:val="24"/>
        </w:rPr>
        <w:t xml:space="preserve">: </w:t>
      </w:r>
    </w:p>
    <w:p w:rsidR="003864C8" w:rsidRDefault="00B045D8">
      <w:pPr>
        <w:rPr>
          <w:rFonts w:ascii="Times New Roman" w:hAnsi="Times New Roman"/>
          <w:sz w:val="24"/>
        </w:rPr>
      </w:pPr>
      <w:r w:rsidRPr="00E34132">
        <w:rPr>
          <w:rFonts w:ascii="Times New Roman" w:hAnsi="Times New Roman"/>
          <w:sz w:val="24"/>
        </w:rPr>
        <w:t xml:space="preserve">Nicht nur hatten die </w:t>
      </w:r>
      <w:proofErr w:type="spellStart"/>
      <w:r w:rsidRPr="00E34132">
        <w:rPr>
          <w:rFonts w:ascii="Times New Roman" w:hAnsi="Times New Roman"/>
          <w:sz w:val="24"/>
        </w:rPr>
        <w:t>Trumpschen</w:t>
      </w:r>
      <w:proofErr w:type="spellEnd"/>
      <w:r w:rsidRPr="00E34132">
        <w:rPr>
          <w:rFonts w:ascii="Times New Roman" w:hAnsi="Times New Roman"/>
          <w:sz w:val="24"/>
        </w:rPr>
        <w:t xml:space="preserve"> Maßnahmen China am Anfang (2017/18) zeitweise sehr unvorbereitet und auf dem falschen Fuß erwischt. Der zweitgrößte chinesische Netzwerkausrüster ZTE wäre fast </w:t>
      </w:r>
      <w:proofErr w:type="spellStart"/>
      <w:r w:rsidRPr="00E34132">
        <w:rPr>
          <w:rFonts w:ascii="Times New Roman" w:hAnsi="Times New Roman"/>
          <w:sz w:val="24"/>
        </w:rPr>
        <w:t>bankrott gegangen</w:t>
      </w:r>
      <w:proofErr w:type="spellEnd"/>
      <w:r w:rsidRPr="00E34132">
        <w:rPr>
          <w:rFonts w:ascii="Times New Roman" w:hAnsi="Times New Roman"/>
          <w:sz w:val="24"/>
        </w:rPr>
        <w:t xml:space="preserve"> an den US-Strafmaßnahmen.</w:t>
      </w:r>
    </w:p>
    <w:p w:rsidR="003864C8" w:rsidRDefault="00B045D8">
      <w:pPr>
        <w:rPr>
          <w:rFonts w:ascii="Times New Roman" w:hAnsi="Times New Roman"/>
          <w:sz w:val="24"/>
        </w:rPr>
      </w:pPr>
      <w:r w:rsidRPr="00E34132">
        <w:rPr>
          <w:rFonts w:ascii="Times New Roman" w:hAnsi="Times New Roman"/>
          <w:sz w:val="24"/>
        </w:rPr>
        <w:t xml:space="preserve">Ihn retteten die Zehntausende von Arbeitsplätzen, die er in den USA hatte, die mit </w:t>
      </w:r>
      <w:proofErr w:type="gramStart"/>
      <w:r w:rsidRPr="00E34132">
        <w:rPr>
          <w:rFonts w:ascii="Times New Roman" w:hAnsi="Times New Roman"/>
          <w:sz w:val="24"/>
        </w:rPr>
        <w:t>den Bach</w:t>
      </w:r>
      <w:proofErr w:type="gramEnd"/>
      <w:r w:rsidRPr="00E34132">
        <w:rPr>
          <w:rFonts w:ascii="Times New Roman" w:hAnsi="Times New Roman"/>
          <w:sz w:val="24"/>
        </w:rPr>
        <w:t xml:space="preserve"> runtergegangen wären. Hier drehte Trump noch mal bei. </w:t>
      </w:r>
      <w:proofErr w:type="spellStart"/>
      <w:r w:rsidRPr="00E34132">
        <w:rPr>
          <w:rFonts w:ascii="Times New Roman" w:hAnsi="Times New Roman"/>
          <w:sz w:val="24"/>
        </w:rPr>
        <w:t>Huawei</w:t>
      </w:r>
      <w:proofErr w:type="spellEnd"/>
      <w:r w:rsidRPr="00E34132">
        <w:rPr>
          <w:rFonts w:ascii="Times New Roman" w:hAnsi="Times New Roman"/>
          <w:sz w:val="24"/>
        </w:rPr>
        <w:t xml:space="preserve"> ist mit Marktausschluss in den USA und bei seinen Vasallen und mit Chip-Boykott, dem letzten großen „Asset“ in den Händen Washingtons, derart massiv geschädigt worden, dass es sein gesamtes Geschäftsmodell umstellen musste.</w:t>
      </w:r>
      <w:r w:rsidRPr="00E34132">
        <w:rPr>
          <w:rFonts w:ascii="Times New Roman" w:hAnsi="Times New Roman"/>
          <w:sz w:val="24"/>
        </w:rPr>
        <w:br/>
      </w:r>
      <w:r w:rsidRPr="00E34132">
        <w:rPr>
          <w:rFonts w:ascii="Times New Roman" w:hAnsi="Times New Roman"/>
          <w:sz w:val="24"/>
        </w:rPr>
        <w:br/>
        <w:t xml:space="preserve">Der generelle Chip-Boykott Washingtons und seiner hier relevanten Follower, Südkorea, Taiwan, Japan, hat China immerhin so hart getroffen, dass es seine gesamte Grundstrategie im 14. Fünf-Jahres-Plan (2021-25) auf „Dualen Kreislauf“ umgestellt hat. </w:t>
      </w:r>
    </w:p>
    <w:p w:rsidR="003864C8" w:rsidRDefault="00B045D8">
      <w:pPr>
        <w:rPr>
          <w:rFonts w:ascii="Times New Roman" w:hAnsi="Times New Roman"/>
          <w:sz w:val="24"/>
        </w:rPr>
      </w:pPr>
      <w:r w:rsidRPr="003864C8">
        <w:rPr>
          <w:rFonts w:ascii="Times New Roman" w:hAnsi="Times New Roman"/>
          <w:sz w:val="28"/>
        </w:rPr>
        <w:t>Nach dem Abschied vom Exportweltmeister-Konzept seit Mitte der 2010er</w:t>
      </w:r>
      <w:r w:rsidRPr="00E34132">
        <w:rPr>
          <w:rFonts w:ascii="Times New Roman" w:hAnsi="Times New Roman"/>
          <w:sz w:val="24"/>
        </w:rPr>
        <w:t xml:space="preserve">, mit einem Exportüberschuss gegenüber den USA von inzwischen weniger als 1% des </w:t>
      </w:r>
      <w:r w:rsidRPr="00E34132">
        <w:rPr>
          <w:rFonts w:ascii="Times New Roman" w:hAnsi="Times New Roman"/>
          <w:sz w:val="24"/>
        </w:rPr>
        <w:lastRenderedPageBreak/>
        <w:t xml:space="preserve">Sozialprodukts, </w:t>
      </w:r>
      <w:r w:rsidRPr="003864C8">
        <w:rPr>
          <w:rFonts w:ascii="Times New Roman" w:hAnsi="Times New Roman"/>
          <w:sz w:val="28"/>
        </w:rPr>
        <w:t>wird China 2030 praktisch jedes herstellbare Produkt selbst herstellen können</w:t>
      </w:r>
      <w:r w:rsidRPr="00E34132">
        <w:rPr>
          <w:rFonts w:ascii="Times New Roman" w:hAnsi="Times New Roman"/>
          <w:sz w:val="24"/>
        </w:rPr>
        <w:t xml:space="preserve"> (innerer Kreislauf). </w:t>
      </w:r>
    </w:p>
    <w:p w:rsidR="003864C8" w:rsidRDefault="00B045D8">
      <w:pPr>
        <w:rPr>
          <w:rFonts w:ascii="Times New Roman" w:hAnsi="Times New Roman"/>
          <w:sz w:val="24"/>
        </w:rPr>
      </w:pPr>
      <w:r w:rsidRPr="003864C8">
        <w:rPr>
          <w:rFonts w:ascii="Times New Roman" w:hAnsi="Times New Roman"/>
          <w:color w:val="FF0000"/>
          <w:sz w:val="24"/>
        </w:rPr>
        <w:t>Wer verlässlich und minimal kooperationsfähig ist, und das sind die über 140 Partnerländer der Neuen Seidenstraßen</w:t>
      </w:r>
      <w:r w:rsidRPr="00E34132">
        <w:rPr>
          <w:rFonts w:ascii="Times New Roman" w:hAnsi="Times New Roman"/>
          <w:sz w:val="24"/>
        </w:rPr>
        <w:t>, mit denen wird China die Globalisierung neu, und alternativ und nachhaltiger, und nun intensiv mit intra-industriellem Handel mit Eurasien und den sich mit chinesischer Hilfe industrialisierenden Afrika und Lateinamerika, wieder aufbauen (äußerer Kreislauf).</w:t>
      </w:r>
      <w:r w:rsidRPr="00E34132">
        <w:rPr>
          <w:rFonts w:ascii="Times New Roman" w:hAnsi="Times New Roman"/>
          <w:sz w:val="24"/>
        </w:rPr>
        <w:br/>
      </w:r>
      <w:r w:rsidRPr="00E34132">
        <w:rPr>
          <w:rFonts w:ascii="Times New Roman" w:hAnsi="Times New Roman"/>
          <w:sz w:val="24"/>
        </w:rPr>
        <w:br/>
      </w:r>
      <w:r w:rsidRPr="003864C8">
        <w:rPr>
          <w:rFonts w:ascii="Times New Roman" w:hAnsi="Times New Roman"/>
          <w:color w:val="FF0000"/>
          <w:sz w:val="28"/>
        </w:rPr>
        <w:t>Da kann es offenbar nicht schaden, wenigstens die US-Banken und -Finanzkonzerne an die chinesischen Börsen und Finanzsektoren zu binden</w:t>
      </w:r>
      <w:r w:rsidRPr="00E34132">
        <w:rPr>
          <w:rFonts w:ascii="Times New Roman" w:hAnsi="Times New Roman"/>
          <w:sz w:val="24"/>
        </w:rPr>
        <w:t xml:space="preserve">. </w:t>
      </w:r>
    </w:p>
    <w:p w:rsidR="001022EE" w:rsidRDefault="00B045D8">
      <w:pPr>
        <w:rPr>
          <w:rFonts w:ascii="Times New Roman" w:hAnsi="Times New Roman"/>
          <w:sz w:val="24"/>
        </w:rPr>
      </w:pPr>
      <w:r w:rsidRPr="00E34132">
        <w:rPr>
          <w:rFonts w:ascii="Times New Roman" w:hAnsi="Times New Roman"/>
          <w:sz w:val="24"/>
        </w:rPr>
        <w:t xml:space="preserve">Wenn </w:t>
      </w:r>
      <w:proofErr w:type="gramStart"/>
      <w:r w:rsidRPr="00E34132">
        <w:rPr>
          <w:rFonts w:ascii="Times New Roman" w:hAnsi="Times New Roman"/>
          <w:sz w:val="24"/>
        </w:rPr>
        <w:t>die bald so wesentliche Teile</w:t>
      </w:r>
      <w:proofErr w:type="gramEnd"/>
      <w:r w:rsidRPr="00E34132">
        <w:rPr>
          <w:rFonts w:ascii="Times New Roman" w:hAnsi="Times New Roman"/>
          <w:sz w:val="24"/>
        </w:rPr>
        <w:t xml:space="preserve"> ihrer Profite in China realisieren, wie schon VW, Siemens, Bosch oder SAP, wie wird der Amok- und Kriegs-Modus der Extremisten in Washington und Straßburg dann in einigen Jahren aussehen? Vielleicht sogar von den US-Kapitalisten selbst gebändigt werden, wie es sich in Washington schon mehrfach gezeigt hat? Auch der European </w:t>
      </w:r>
      <w:proofErr w:type="spellStart"/>
      <w:r w:rsidRPr="00E34132">
        <w:rPr>
          <w:rFonts w:ascii="Times New Roman" w:hAnsi="Times New Roman"/>
          <w:sz w:val="24"/>
        </w:rPr>
        <w:t>Roundtable</w:t>
      </w:r>
      <w:proofErr w:type="spellEnd"/>
      <w:r w:rsidRPr="00E34132">
        <w:rPr>
          <w:rFonts w:ascii="Times New Roman" w:hAnsi="Times New Roman"/>
          <w:sz w:val="24"/>
        </w:rPr>
        <w:t xml:space="preserve"> </w:t>
      </w:r>
      <w:proofErr w:type="spellStart"/>
      <w:r w:rsidRPr="00E34132">
        <w:rPr>
          <w:rFonts w:ascii="Times New Roman" w:hAnsi="Times New Roman"/>
          <w:sz w:val="24"/>
        </w:rPr>
        <w:t>for</w:t>
      </w:r>
      <w:proofErr w:type="spellEnd"/>
      <w:r w:rsidRPr="00E34132">
        <w:rPr>
          <w:rFonts w:ascii="Times New Roman" w:hAnsi="Times New Roman"/>
          <w:sz w:val="24"/>
        </w:rPr>
        <w:t xml:space="preserve"> </w:t>
      </w:r>
      <w:proofErr w:type="spellStart"/>
      <w:r w:rsidRPr="00E34132">
        <w:rPr>
          <w:rFonts w:ascii="Times New Roman" w:hAnsi="Times New Roman"/>
          <w:sz w:val="24"/>
        </w:rPr>
        <w:t>Industry</w:t>
      </w:r>
      <w:proofErr w:type="spellEnd"/>
      <w:r w:rsidRPr="00E34132">
        <w:rPr>
          <w:rFonts w:ascii="Times New Roman" w:hAnsi="Times New Roman"/>
          <w:sz w:val="24"/>
        </w:rPr>
        <w:t xml:space="preserve"> (ERT) hat den EU-Extremisten in Bezug auf das Verhältnis zu China jüngst schon Tacheles in ihr Poesiealbum geschrieben.</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Das Wall-Street/Dollar-System</w:t>
      </w:r>
      <w:r w:rsidRPr="00E34132">
        <w:rPr>
          <w:rFonts w:ascii="Times New Roman" w:hAnsi="Times New Roman"/>
          <w:sz w:val="24"/>
        </w:rPr>
        <w:br/>
      </w:r>
      <w:r w:rsidRPr="00E34132">
        <w:rPr>
          <w:rFonts w:ascii="Times New Roman" w:hAnsi="Times New Roman"/>
          <w:sz w:val="24"/>
        </w:rPr>
        <w:br/>
        <w:t>Schließlich bröckelt auch die Herrschaftssäule „Wall Street/Dollar“ des Ex-</w:t>
      </w:r>
      <w:proofErr w:type="spellStart"/>
      <w:r w:rsidRPr="00E34132">
        <w:rPr>
          <w:rFonts w:ascii="Times New Roman" w:hAnsi="Times New Roman"/>
          <w:sz w:val="24"/>
        </w:rPr>
        <w:t>Hegemons</w:t>
      </w:r>
      <w:proofErr w:type="spellEnd"/>
      <w:r w:rsidRPr="00E34132">
        <w:rPr>
          <w:rFonts w:ascii="Times New Roman" w:hAnsi="Times New Roman"/>
          <w:sz w:val="24"/>
        </w:rPr>
        <w:t>. Sie beruhte jahrzehntelang darauf, dass die Wall Street mit ihren allseitigen Enthemmungen („De-Regulierungen“) und ihrem Aufsaugen aller globalen Ressourcen in der Lage war, höhere Renditen als anderenorts zu versprechen und so das gesamte Überschusskapital der Welt an sich zu ziehen. Und darauf, dass die internationalen Kredit- und -Währungsausgleichs-Institutionen IWF und Weltbank (WB) fast ausschließlich in Dollar operierten. So wurde der Dollar sowohl internationales Transaktions-(Zahlungs-)-Mittel als auch Reservewährung und konnte sowohl den exzessiven kreditfinanzierten Konsum der US-</w:t>
      </w:r>
      <w:proofErr w:type="spellStart"/>
      <w:r w:rsidRPr="00E34132">
        <w:rPr>
          <w:rFonts w:ascii="Times New Roman" w:hAnsi="Times New Roman"/>
          <w:sz w:val="24"/>
        </w:rPr>
        <w:t>BürgerInnen</w:t>
      </w:r>
      <w:proofErr w:type="spellEnd"/>
      <w:r w:rsidRPr="00E34132">
        <w:rPr>
          <w:rFonts w:ascii="Times New Roman" w:hAnsi="Times New Roman"/>
          <w:sz w:val="24"/>
        </w:rPr>
        <w:t xml:space="preserve"> als auch den der US-Regierung mit ihren exzessiven Militärausgaben finanzieren. Mit beiden Funktionen von Wall Street und IWF/WB und mit beiden Rollen des Dollar geht es zu Ende.</w:t>
      </w:r>
      <w:r w:rsidRPr="00E34132">
        <w:rPr>
          <w:rFonts w:ascii="Times New Roman" w:hAnsi="Times New Roman"/>
          <w:sz w:val="24"/>
        </w:rPr>
        <w:br/>
      </w:r>
      <w:r w:rsidRPr="00E34132">
        <w:rPr>
          <w:rFonts w:ascii="Times New Roman" w:hAnsi="Times New Roman"/>
          <w:sz w:val="24"/>
        </w:rPr>
        <w:br/>
        <w:t>Viele Länder schichten ihre Währungsreserven um, in Gold, Euro, und auch in Yuan (</w:t>
      </w:r>
      <w:proofErr w:type="spellStart"/>
      <w:r w:rsidRPr="00E34132">
        <w:rPr>
          <w:rFonts w:ascii="Times New Roman" w:hAnsi="Times New Roman"/>
          <w:sz w:val="24"/>
        </w:rPr>
        <w:t>Renminbi</w:t>
      </w:r>
      <w:proofErr w:type="spellEnd"/>
      <w:r w:rsidRPr="00E34132">
        <w:rPr>
          <w:rFonts w:ascii="Times New Roman" w:hAnsi="Times New Roman"/>
          <w:sz w:val="24"/>
        </w:rPr>
        <w:t xml:space="preserve"> – RMB), und viele Handelstransaktionen werden zunehmend in anderen Währungen fakturiert (Euro, RMB). Das Vertrauen in die Tragfähigkeit des Dollar schwindet aufgrund der exorbitanten US-Staatsverschuldung von nun 30 Billionen USD (127% des ohnehin überschätzten US-Sozialprodukts), aber auch der gefährlichen Privatverschuldung.</w:t>
      </w:r>
      <w:r w:rsidRPr="00E34132">
        <w:rPr>
          <w:rFonts w:ascii="Times New Roman" w:hAnsi="Times New Roman"/>
          <w:sz w:val="24"/>
        </w:rPr>
        <w:br/>
      </w:r>
      <w:r w:rsidRPr="00E34132">
        <w:rPr>
          <w:rFonts w:ascii="Times New Roman" w:hAnsi="Times New Roman"/>
          <w:sz w:val="24"/>
        </w:rPr>
        <w:br/>
        <w:t>IWF/WB haben inzwischen erhebliche Konkurrenz aus Südostasien bekommen: Allein die chinesische Asian Infrastructure Investment Bank (AIIB, an der übrigens etliche westliche Länder beteiligt sind) hat inzwischen ein internationales Kreditvolumen in der gleichen Größenordnung wie der IWF. Der IWF mag aktuell nun sein Kapital aufgestockt bekommen, viele Länder meiden ihn inzwischen wegen seiner politischen Kreditbedingungen und seiner Rigidität gegenüber Umschuldungen oder Schuldenerlassen.</w:t>
      </w:r>
      <w:r w:rsidRPr="00E34132">
        <w:rPr>
          <w:rFonts w:ascii="Times New Roman" w:hAnsi="Times New Roman"/>
          <w:sz w:val="24"/>
        </w:rPr>
        <w:br/>
      </w:r>
      <w:r w:rsidRPr="00E34132">
        <w:rPr>
          <w:rFonts w:ascii="Times New Roman" w:hAnsi="Times New Roman"/>
          <w:sz w:val="24"/>
        </w:rPr>
        <w:br/>
        <w:t xml:space="preserve">Chinas Banken (AIIB, </w:t>
      </w:r>
      <w:proofErr w:type="spellStart"/>
      <w:r w:rsidRPr="00E34132">
        <w:rPr>
          <w:rFonts w:ascii="Times New Roman" w:hAnsi="Times New Roman"/>
          <w:sz w:val="24"/>
        </w:rPr>
        <w:t>ExIm</w:t>
      </w:r>
      <w:proofErr w:type="spellEnd"/>
      <w:r w:rsidRPr="00E34132">
        <w:rPr>
          <w:rFonts w:ascii="Times New Roman" w:hAnsi="Times New Roman"/>
          <w:sz w:val="24"/>
        </w:rPr>
        <w:t>-Bank, China Development Bank, BRICs Bank u.a.) haben schon allein aufgrund der chinesischen Währungsreserven in Höhe von über 3 Bio. $ ein mittelfristiges Kreditpotential von weit über 15 Bio. $, das in die alternative Re-</w:t>
      </w:r>
      <w:r w:rsidRPr="00E34132">
        <w:rPr>
          <w:rFonts w:ascii="Times New Roman" w:hAnsi="Times New Roman"/>
          <w:sz w:val="24"/>
        </w:rPr>
        <w:lastRenderedPageBreak/>
        <w:t xml:space="preserve">Globalisierung im Rahmen der Partnerschaften der Neuen Seidenstraßen (Belt </w:t>
      </w:r>
      <w:proofErr w:type="spellStart"/>
      <w:r w:rsidRPr="00E34132">
        <w:rPr>
          <w:rFonts w:ascii="Times New Roman" w:hAnsi="Times New Roman"/>
          <w:sz w:val="24"/>
        </w:rPr>
        <w:t>and</w:t>
      </w:r>
      <w:proofErr w:type="spellEnd"/>
      <w:r w:rsidRPr="00E34132">
        <w:rPr>
          <w:rFonts w:ascii="Times New Roman" w:hAnsi="Times New Roman"/>
          <w:sz w:val="24"/>
        </w:rPr>
        <w:t xml:space="preserve"> Road Initiative—BRI) fließen kann. Die Kredite sind transparent und im Rahmen der BRI multilateral diskutiert, begleitet und begutachtet, ohne politische Auflagen, sowie tolerant und flexibel gegenüber den armen Ländern der Welt. Die meisten Infrastrukturinvestitionen in der Welt werden heute von südostasiatischen und chinesischen Banken finanziert – und von den Kreditnehmern den westlichen imperialen Kreditvergaben vorgezogen.</w:t>
      </w:r>
      <w:r w:rsidRPr="00E34132">
        <w:rPr>
          <w:rFonts w:ascii="Times New Roman" w:hAnsi="Times New Roman"/>
          <w:sz w:val="24"/>
        </w:rPr>
        <w:br/>
      </w:r>
      <w:r w:rsidRPr="00E34132">
        <w:rPr>
          <w:rFonts w:ascii="Times New Roman" w:hAnsi="Times New Roman"/>
          <w:sz w:val="24"/>
        </w:rPr>
        <w:br/>
      </w:r>
      <w:r w:rsidRPr="001022EE">
        <w:rPr>
          <w:rFonts w:ascii="Times New Roman" w:hAnsi="Times New Roman"/>
          <w:color w:val="FF0000"/>
          <w:sz w:val="24"/>
        </w:rPr>
        <w:t xml:space="preserve">China, Russland und andere steigen außerdem aus dem US-dominierten und imperial missbrauchten SWIFT-System aus </w:t>
      </w:r>
      <w:r w:rsidRPr="00E34132">
        <w:rPr>
          <w:rFonts w:ascii="Times New Roman" w:hAnsi="Times New Roman"/>
          <w:sz w:val="24"/>
        </w:rPr>
        <w:t>und in eigene staatliche e-Währungsausgleichs- und Zahl-Systeme ein. Der e-Yuan ist hier am weitesten fortgeschritten und wird das internationale Zahlsystem in den nächsten Jahren weiter revolutionieren.</w:t>
      </w:r>
      <w:r w:rsidRPr="00E34132">
        <w:rPr>
          <w:rFonts w:ascii="Times New Roman" w:hAnsi="Times New Roman"/>
          <w:sz w:val="24"/>
        </w:rPr>
        <w:br/>
      </w:r>
      <w:r w:rsidRPr="00E34132">
        <w:rPr>
          <w:rFonts w:ascii="Times New Roman" w:hAnsi="Times New Roman"/>
          <w:sz w:val="24"/>
        </w:rPr>
        <w:br/>
        <w:t xml:space="preserve">Ist es da ein Wunder, dass die US-Banken nach China drängen und sogar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es sich nicht leisten kann, China links liegen zu lassen? Kommen sie aus einer Position der strategischen Stärke, oder verlassen sie ein sinkendes Schiff? Auf jeden Fall können sie sich nicht mehr allein auf ihre Wall Street stützen und müssen ihr Risiko „diversifizieren“. Würden sie ernsthaft die Kuh schlachten wollen, die sie melken wollen? Eher nein. Abgesehen davon, dass sie das vermutlich nicht mehr könnten.</w:t>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In einem Frühstadium eines neuartigen Sozialismus …</w:t>
      </w:r>
      <w:r w:rsidRPr="00E34132">
        <w:rPr>
          <w:rFonts w:ascii="Times New Roman" w:hAnsi="Times New Roman"/>
          <w:sz w:val="24"/>
        </w:rPr>
        <w:br/>
      </w:r>
      <w:r w:rsidRPr="00E34132">
        <w:rPr>
          <w:rFonts w:ascii="Times New Roman" w:hAnsi="Times New Roman"/>
          <w:sz w:val="24"/>
        </w:rPr>
        <w:br/>
      </w:r>
      <w:r w:rsidRPr="001022EE">
        <w:rPr>
          <w:rFonts w:ascii="Times New Roman" w:hAnsi="Times New Roman"/>
          <w:color w:val="FF0000"/>
          <w:sz w:val="28"/>
        </w:rPr>
        <w:t xml:space="preserve">Mit einem Wort: China wird vermutlich sogar von </w:t>
      </w:r>
      <w:proofErr w:type="spellStart"/>
      <w:r w:rsidRPr="001022EE">
        <w:rPr>
          <w:rFonts w:ascii="Times New Roman" w:hAnsi="Times New Roman"/>
          <w:color w:val="FF0000"/>
          <w:sz w:val="28"/>
        </w:rPr>
        <w:t>BlackRock&amp;Co</w:t>
      </w:r>
      <w:proofErr w:type="spellEnd"/>
      <w:r w:rsidRPr="001022EE">
        <w:rPr>
          <w:rFonts w:ascii="Times New Roman" w:hAnsi="Times New Roman"/>
          <w:color w:val="FF0000"/>
          <w:sz w:val="28"/>
        </w:rPr>
        <w:t>. nicht abzubringen sein von seinem Weg in das, was dort als Frühstadium des Sozialismus charakterisiert wird</w:t>
      </w:r>
      <w:r w:rsidRPr="00E34132">
        <w:rPr>
          <w:rFonts w:ascii="Times New Roman" w:hAnsi="Times New Roman"/>
          <w:sz w:val="24"/>
        </w:rPr>
        <w:t xml:space="preserve">, </w:t>
      </w:r>
    </w:p>
    <w:p w:rsidR="001022EE" w:rsidRDefault="00B045D8">
      <w:pPr>
        <w:rPr>
          <w:rFonts w:ascii="Times New Roman" w:hAnsi="Times New Roman"/>
          <w:sz w:val="24"/>
        </w:rPr>
      </w:pPr>
      <w:r w:rsidRPr="00E34132">
        <w:rPr>
          <w:rFonts w:ascii="Times New Roman" w:hAnsi="Times New Roman"/>
          <w:sz w:val="24"/>
        </w:rPr>
        <w:t>einem Sozialismus, der sicher keiner im herkömmlichen, Europa-zentrierten Sinn ist. Aber ist es wirklich auf diesem Weg, fragen F/N. Eine Voraussetzung für die Gültigkeit der obigen Argumentationen ist in der Tat, dass China tatsächlich auf einem solchen Weg ist. Was also deutet darauf hin, dass es sich um einen künftigen Sozialismus handelt?</w:t>
      </w:r>
      <w:r w:rsidRPr="00E34132">
        <w:rPr>
          <w:rFonts w:ascii="Times New Roman" w:hAnsi="Times New Roman"/>
          <w:sz w:val="24"/>
        </w:rPr>
        <w:br/>
      </w:r>
      <w:r w:rsidRPr="00E34132">
        <w:rPr>
          <w:rFonts w:ascii="Times New Roman" w:hAnsi="Times New Roman"/>
          <w:sz w:val="24"/>
        </w:rPr>
        <w:br/>
      </w:r>
      <w:r w:rsidRPr="001022EE">
        <w:rPr>
          <w:rFonts w:ascii="Times New Roman" w:hAnsi="Times New Roman"/>
          <w:sz w:val="28"/>
        </w:rPr>
        <w:t>Es wäre in jedem Fall ein Sozialismus, der von allen Schwächen des alten europäischen Sozialismuskonzepts gelernt hätte</w:t>
      </w:r>
      <w:r w:rsidRPr="00E34132">
        <w:rPr>
          <w:rFonts w:ascii="Times New Roman" w:hAnsi="Times New Roman"/>
          <w:sz w:val="24"/>
        </w:rPr>
        <w:t xml:space="preserve">, vieles anders macht, das Verhältnis von Produktivkräften (einschl. seiner Märkte) und Produktionsverhältnissen dialektisch und dynamisch neu organisiert. </w:t>
      </w:r>
    </w:p>
    <w:p w:rsidR="001022EE" w:rsidRDefault="00B045D8">
      <w:pPr>
        <w:rPr>
          <w:rFonts w:ascii="Times New Roman" w:hAnsi="Times New Roman"/>
          <w:sz w:val="24"/>
        </w:rPr>
      </w:pPr>
      <w:r w:rsidRPr="00E34132">
        <w:rPr>
          <w:rFonts w:ascii="Times New Roman" w:hAnsi="Times New Roman"/>
          <w:sz w:val="24"/>
        </w:rPr>
        <w:t xml:space="preserve">Ein Sozialismus aber auch, der mit seiner eigenen Entwicklung die Welt so verändert hat, dass seine eigenen globalen Entwicklungsbedingungen heute wesentlich besser sind als die, unter denen die Sowjetunion existieren musste. Die konnte ja schließlich vom weit überlegenen imperialen Weltsystem finanziell, ökonomisch und ideologisch in den Erschöpfungstod getrieben werden. </w:t>
      </w:r>
    </w:p>
    <w:p w:rsidR="00BC439A" w:rsidRDefault="00B045D8">
      <w:pPr>
        <w:rPr>
          <w:rFonts w:ascii="Times New Roman" w:hAnsi="Times New Roman"/>
          <w:sz w:val="24"/>
        </w:rPr>
      </w:pPr>
      <w:r w:rsidRPr="00FA499F">
        <w:rPr>
          <w:rFonts w:ascii="Times New Roman" w:hAnsi="Times New Roman"/>
          <w:sz w:val="28"/>
        </w:rPr>
        <w:t>Ein Sozialismus daher auch, der kein Armutssozialismus und kein Top-Down-Staatssozialismus mehr wäre</w:t>
      </w:r>
      <w:r w:rsidRPr="00E34132">
        <w:rPr>
          <w:rFonts w:ascii="Times New Roman" w:hAnsi="Times New Roman"/>
          <w:sz w:val="24"/>
        </w:rPr>
        <w:t xml:space="preserve">, </w:t>
      </w:r>
      <w:r w:rsidRPr="00FA499F">
        <w:rPr>
          <w:rFonts w:ascii="Times New Roman" w:hAnsi="Times New Roman"/>
          <w:color w:val="FF0000"/>
          <w:sz w:val="24"/>
        </w:rPr>
        <w:t>der, dank eines funktionierenden Geld- und Kapitalsektors, einen Finanzüberschuss generiert und nicht mehr finanziell niederkonkurriert werden kann.</w:t>
      </w:r>
      <w:r w:rsidRPr="00FA499F">
        <w:rPr>
          <w:rFonts w:ascii="Times New Roman" w:hAnsi="Times New Roman"/>
          <w:color w:val="FF0000"/>
          <w:sz w:val="24"/>
        </w:rPr>
        <w:br/>
      </w:r>
      <w:r w:rsidRPr="00FA499F">
        <w:rPr>
          <w:rFonts w:ascii="Times New Roman" w:hAnsi="Times New Roman"/>
          <w:color w:val="FF0000"/>
          <w:sz w:val="24"/>
        </w:rPr>
        <w:br/>
      </w:r>
      <w:r w:rsidRPr="00E34132">
        <w:rPr>
          <w:rFonts w:ascii="Times New Roman" w:hAnsi="Times New Roman"/>
          <w:sz w:val="24"/>
        </w:rPr>
        <w:t xml:space="preserve">Und ein Sozialismus schließlich, der „chinesische Merkmale“ hätte, also die Merkmale der Tausende Jahre alten Hochkultur(en) Chinas und Südostasiens enthielte und dadurch das Verhältnis von Individualität und Kollektivität so neu definieren könnte, dass die Menschheit </w:t>
      </w:r>
      <w:r w:rsidRPr="00E34132">
        <w:rPr>
          <w:rFonts w:ascii="Times New Roman" w:hAnsi="Times New Roman"/>
          <w:sz w:val="24"/>
        </w:rPr>
        <w:lastRenderedPageBreak/>
        <w:t>eine Überlebenschance bekäme, während Kapitalismus, Europa-zentrierter Werte-Imperialismus und verlogener Hyper-Individualismus („Freiheit“) sich, unter unendlichen sozialen Kosten, aus der Geschichte verabschieden müsste. Ein Sozialismus also, den wir so noch nicht kennen. Ist der in China auf dem Weg?</w:t>
      </w:r>
      <w:r w:rsidRPr="00E34132">
        <w:rPr>
          <w:rFonts w:ascii="Times New Roman" w:hAnsi="Times New Roman"/>
          <w:sz w:val="24"/>
        </w:rPr>
        <w:br/>
      </w:r>
      <w:r w:rsidRPr="00E34132">
        <w:rPr>
          <w:rFonts w:ascii="Times New Roman" w:hAnsi="Times New Roman"/>
          <w:sz w:val="24"/>
        </w:rPr>
        <w:br/>
        <w:t>Wir sehen in der Tat überall ein neuartiges Verhältnis von Staat und Märkten, von Produktivkraftentwicklung und Produktionsverhältnissen, ein flexibles, dynamisches Regulierungsverhältnis, mit Gehenlassen, freiem Experimentieren, parallelem Lernen von privaten und öffentlichen Akteuren, Standardsetzung und Regulierung und wieder Gehenlassen und Lernen. Im Ergebnis gibt es eine massive Produktivkraftentwicklung, soziale Mobilisierung von Arbeitern und Bürgern, millionenfache junge und an der nationalen Entwicklung engagierte Unternehmer, Experimentierfreudigkeit und eine Leichtigkeit des Wandels mit der berühmten „China-Speed“. Wenn das nicht systemische Grundlagen hat …</w:t>
      </w:r>
      <w:r w:rsidRPr="00E34132">
        <w:rPr>
          <w:rFonts w:ascii="Times New Roman" w:hAnsi="Times New Roman"/>
          <w:sz w:val="24"/>
        </w:rPr>
        <w:br/>
      </w:r>
      <w:r w:rsidRPr="00E34132">
        <w:rPr>
          <w:rFonts w:ascii="Times New Roman" w:hAnsi="Times New Roman"/>
          <w:sz w:val="24"/>
        </w:rPr>
        <w:br/>
      </w:r>
      <w:r w:rsidRPr="00FA499F">
        <w:rPr>
          <w:rFonts w:ascii="Times New Roman" w:hAnsi="Times New Roman"/>
          <w:color w:val="FF0000"/>
          <w:sz w:val="28"/>
        </w:rPr>
        <w:t>Im Ergebnis hat China Marktwirtschaft und Kapitalismus, aber ist als System nicht Marktwirtschaft und nicht Kapitalismus. Wäre China als Gesamtsystem kapitalistisch, wäre es ein miserabler Kapitalismus:</w:t>
      </w:r>
      <w:r w:rsidRPr="00FA499F">
        <w:rPr>
          <w:rFonts w:ascii="Times New Roman" w:hAnsi="Times New Roman"/>
          <w:color w:val="FF0000"/>
          <w:sz w:val="28"/>
        </w:rPr>
        <w:br/>
      </w:r>
      <w:r w:rsidRPr="00FA499F">
        <w:rPr>
          <w:rFonts w:ascii="Times New Roman" w:hAnsi="Times New Roman"/>
          <w:color w:val="FF0000"/>
          <w:sz w:val="28"/>
        </w:rPr>
        <w:br/>
      </w:r>
      <w:r w:rsidRPr="00E34132">
        <w:rPr>
          <w:rFonts w:ascii="Times New Roman" w:hAnsi="Times New Roman"/>
          <w:sz w:val="24"/>
        </w:rPr>
        <w:t xml:space="preserve">Die Kapitalrenditen sind, weil national und sozial verpflichtet (s.o.), dauerhaft unter der globalen Durchschnittsrendite, </w:t>
      </w:r>
      <w:r w:rsidRPr="00BC439A">
        <w:rPr>
          <w:rFonts w:ascii="Times New Roman" w:hAnsi="Times New Roman"/>
          <w:b/>
          <w:sz w:val="24"/>
        </w:rPr>
        <w:t>die Löhne steigen dauerhaft überproportional</w:t>
      </w:r>
      <w:r w:rsidRPr="00E34132">
        <w:rPr>
          <w:rFonts w:ascii="Times New Roman" w:hAnsi="Times New Roman"/>
          <w:sz w:val="24"/>
        </w:rPr>
        <w:t xml:space="preserve"> (wie auch die Produktivität), und die Ungleichverteilung aus der Phase des „Wilden Ostens“ (1978 bis ca. 2008) wird seit Jahren systematisch in Richtung auf mehr Gleichheit korrigiert (technisch: der sog. </w:t>
      </w:r>
      <w:proofErr w:type="spellStart"/>
      <w:r w:rsidRPr="00E34132">
        <w:rPr>
          <w:rFonts w:ascii="Times New Roman" w:hAnsi="Times New Roman"/>
          <w:sz w:val="24"/>
        </w:rPr>
        <w:t>Gini</w:t>
      </w:r>
      <w:proofErr w:type="spellEnd"/>
      <w:r w:rsidRPr="00E34132">
        <w:rPr>
          <w:rFonts w:ascii="Times New Roman" w:hAnsi="Times New Roman"/>
          <w:sz w:val="24"/>
        </w:rPr>
        <w:t xml:space="preserve">-Koeffizient ist von 0,49 schon nahe 0,42 gebracht worden; mittelfristiges Ziel ist etwa 0,32). </w:t>
      </w:r>
      <w:r w:rsidRPr="00BC439A">
        <w:rPr>
          <w:rFonts w:ascii="Times New Roman" w:hAnsi="Times New Roman"/>
          <w:b/>
          <w:sz w:val="24"/>
        </w:rPr>
        <w:t xml:space="preserve">Die Steuerreform 2020 hat kleinere und mittlere Einkommen um bis zu 50% entlastet, </w:t>
      </w:r>
    </w:p>
    <w:p w:rsidR="00BC439A" w:rsidRDefault="00B045D8">
      <w:pPr>
        <w:rPr>
          <w:rFonts w:ascii="Times New Roman" w:hAnsi="Times New Roman"/>
          <w:sz w:val="24"/>
        </w:rPr>
      </w:pPr>
      <w:r w:rsidRPr="00E34132">
        <w:rPr>
          <w:rFonts w:ascii="Times New Roman" w:hAnsi="Times New Roman"/>
          <w:sz w:val="24"/>
        </w:rPr>
        <w:t xml:space="preserve">die Reichsten, die in der chinesischen </w:t>
      </w:r>
      <w:proofErr w:type="spellStart"/>
      <w:r w:rsidRPr="00E34132">
        <w:rPr>
          <w:rFonts w:ascii="Times New Roman" w:hAnsi="Times New Roman"/>
          <w:sz w:val="24"/>
        </w:rPr>
        <w:t>Hurun</w:t>
      </w:r>
      <w:proofErr w:type="spellEnd"/>
      <w:r w:rsidRPr="00E34132">
        <w:rPr>
          <w:rFonts w:ascii="Times New Roman" w:hAnsi="Times New Roman"/>
          <w:sz w:val="24"/>
        </w:rPr>
        <w:t xml:space="preserve">-Liste (entspricht Forbes) gelistet sind, werden stets auf ihre Einkommensquellen überprüft. Zahlreiche korrupte Milliardäre sind seit 2012 nach Hongkong, dann in die Londoner City und an die Wall Street geflohen. </w:t>
      </w:r>
    </w:p>
    <w:p w:rsidR="00BC439A" w:rsidRDefault="00B045D8">
      <w:pPr>
        <w:rPr>
          <w:rFonts w:ascii="Times New Roman" w:hAnsi="Times New Roman"/>
          <w:sz w:val="24"/>
        </w:rPr>
      </w:pPr>
      <w:r w:rsidRPr="00E34132">
        <w:rPr>
          <w:rFonts w:ascii="Times New Roman" w:hAnsi="Times New Roman"/>
          <w:sz w:val="24"/>
        </w:rPr>
        <w:t xml:space="preserve">Und </w:t>
      </w:r>
      <w:r w:rsidRPr="00BC439A">
        <w:rPr>
          <w:rFonts w:ascii="Times New Roman" w:hAnsi="Times New Roman"/>
          <w:b/>
          <w:sz w:val="24"/>
        </w:rPr>
        <w:t>chinesische Kapitalisten sind ohne realistische Chance, ihre ökonomische und Finanzmacht in politische Macht umzusetzen</w:t>
      </w:r>
      <w:r w:rsidRPr="00E34132">
        <w:rPr>
          <w:rFonts w:ascii="Times New Roman" w:hAnsi="Times New Roman"/>
          <w:sz w:val="24"/>
        </w:rPr>
        <w:t xml:space="preserve"> (s.o. die Fälle </w:t>
      </w:r>
      <w:proofErr w:type="spellStart"/>
      <w:r w:rsidRPr="00E34132">
        <w:rPr>
          <w:rFonts w:ascii="Times New Roman" w:hAnsi="Times New Roman"/>
          <w:sz w:val="24"/>
        </w:rPr>
        <w:t>Alibaba</w:t>
      </w:r>
      <w:proofErr w:type="spellEnd"/>
      <w:r w:rsidRPr="00E34132">
        <w:rPr>
          <w:rFonts w:ascii="Times New Roman" w:hAnsi="Times New Roman"/>
          <w:sz w:val="24"/>
        </w:rPr>
        <w:t xml:space="preserve"> u.a.).</w:t>
      </w:r>
      <w:r w:rsidRPr="00E34132">
        <w:rPr>
          <w:rFonts w:ascii="Times New Roman" w:hAnsi="Times New Roman"/>
          <w:sz w:val="24"/>
        </w:rPr>
        <w:br/>
      </w:r>
      <w:r w:rsidRPr="00E34132">
        <w:rPr>
          <w:rFonts w:ascii="Times New Roman" w:hAnsi="Times New Roman"/>
          <w:sz w:val="24"/>
        </w:rPr>
        <w:br/>
      </w:r>
      <w:r w:rsidRPr="00BC439A">
        <w:rPr>
          <w:rFonts w:ascii="Times New Roman" w:hAnsi="Times New Roman"/>
          <w:color w:val="FF0000"/>
          <w:sz w:val="28"/>
        </w:rPr>
        <w:t>Es gibt unverändert kein Privateigentum an Grund und Boden</w:t>
      </w:r>
      <w:r w:rsidRPr="00E34132">
        <w:rPr>
          <w:rFonts w:ascii="Times New Roman" w:hAnsi="Times New Roman"/>
          <w:sz w:val="24"/>
        </w:rPr>
        <w:t xml:space="preserve">. </w:t>
      </w:r>
    </w:p>
    <w:p w:rsidR="00BC439A" w:rsidRDefault="00B045D8">
      <w:pPr>
        <w:rPr>
          <w:rFonts w:ascii="Times New Roman" w:hAnsi="Times New Roman"/>
          <w:sz w:val="24"/>
        </w:rPr>
      </w:pPr>
      <w:r w:rsidRPr="00E34132">
        <w:rPr>
          <w:rFonts w:ascii="Times New Roman" w:hAnsi="Times New Roman"/>
          <w:sz w:val="24"/>
        </w:rPr>
        <w:t xml:space="preserve">Nur die Genossenschaften auf dem Land sind Landeigentümer; ansonsten gibt es nur Pachtformen. Landnutzungs- und Unternehmensformen sind vielfältig, oft informell (von wegen: „Ohne starke Property </w:t>
      </w:r>
      <w:proofErr w:type="spellStart"/>
      <w:r w:rsidRPr="00E34132">
        <w:rPr>
          <w:rFonts w:ascii="Times New Roman" w:hAnsi="Times New Roman"/>
          <w:sz w:val="24"/>
        </w:rPr>
        <w:t>Rights</w:t>
      </w:r>
      <w:proofErr w:type="spellEnd"/>
      <w:r w:rsidRPr="00E34132">
        <w:rPr>
          <w:rFonts w:ascii="Times New Roman" w:hAnsi="Times New Roman"/>
          <w:sz w:val="24"/>
        </w:rPr>
        <w:t xml:space="preserve"> geht nichts!“), es gibt große Bereiche an kollektiven und genossenschaftlichen Formen. Eine sehr große und vielfältige Sharing-Ökonomie ist entstanden.</w:t>
      </w:r>
      <w:r w:rsidRPr="00E34132">
        <w:rPr>
          <w:rFonts w:ascii="Times New Roman" w:hAnsi="Times New Roman"/>
          <w:sz w:val="24"/>
        </w:rPr>
        <w:br/>
      </w:r>
      <w:r w:rsidRPr="00E34132">
        <w:rPr>
          <w:rFonts w:ascii="Times New Roman" w:hAnsi="Times New Roman"/>
          <w:sz w:val="24"/>
        </w:rPr>
        <w:br/>
      </w:r>
      <w:r w:rsidRPr="00BC439A">
        <w:rPr>
          <w:rFonts w:ascii="Times New Roman" w:hAnsi="Times New Roman"/>
          <w:color w:val="FF0000"/>
          <w:sz w:val="28"/>
        </w:rPr>
        <w:t>Der direkte staatliche Produktionsanteil (Staatsunternehmen) ist zwar nach 1978 quantitativ kleiner geworden, aber nach den 2000ern systematisch qualitativ bedeutsamer und vorantreibender gemacht worden</w:t>
      </w:r>
      <w:r w:rsidRPr="00E34132">
        <w:rPr>
          <w:rFonts w:ascii="Times New Roman" w:hAnsi="Times New Roman"/>
          <w:sz w:val="24"/>
        </w:rPr>
        <w:t xml:space="preserve">. </w:t>
      </w:r>
    </w:p>
    <w:p w:rsidR="00BC439A" w:rsidRDefault="00B045D8">
      <w:pPr>
        <w:rPr>
          <w:rFonts w:ascii="Times New Roman" w:hAnsi="Times New Roman"/>
          <w:sz w:val="24"/>
        </w:rPr>
      </w:pPr>
      <w:r w:rsidRPr="00E34132">
        <w:rPr>
          <w:rFonts w:ascii="Times New Roman" w:hAnsi="Times New Roman"/>
          <w:sz w:val="24"/>
        </w:rPr>
        <w:t xml:space="preserve">Staatliche Banken finanzieren wie erwähnt millionenfaches </w:t>
      </w:r>
      <w:proofErr w:type="spellStart"/>
      <w:r w:rsidRPr="00E34132">
        <w:rPr>
          <w:rFonts w:ascii="Times New Roman" w:hAnsi="Times New Roman"/>
          <w:sz w:val="24"/>
        </w:rPr>
        <w:t>Gründertum</w:t>
      </w:r>
      <w:proofErr w:type="spellEnd"/>
      <w:r w:rsidRPr="00E34132">
        <w:rPr>
          <w:rFonts w:ascii="Times New Roman" w:hAnsi="Times New Roman"/>
          <w:sz w:val="24"/>
        </w:rPr>
        <w:t xml:space="preserve"> und müssen junge Innovatoren und KMU gegen Konzerne und andere </w:t>
      </w:r>
      <w:proofErr w:type="spellStart"/>
      <w:r w:rsidRPr="00E34132">
        <w:rPr>
          <w:rFonts w:ascii="Times New Roman" w:hAnsi="Times New Roman"/>
          <w:sz w:val="24"/>
        </w:rPr>
        <w:t>Risken</w:t>
      </w:r>
      <w:proofErr w:type="spellEnd"/>
      <w:r w:rsidRPr="00E34132">
        <w:rPr>
          <w:rFonts w:ascii="Times New Roman" w:hAnsi="Times New Roman"/>
          <w:sz w:val="24"/>
        </w:rPr>
        <w:t xml:space="preserve"> schützen. Eine agile Industriepolitik setzt auf die Innovation durch Millionen Gründer und KMU. Schutzrechte </w:t>
      </w:r>
      <w:r w:rsidRPr="00E34132">
        <w:rPr>
          <w:rFonts w:ascii="Times New Roman" w:hAnsi="Times New Roman"/>
          <w:sz w:val="24"/>
        </w:rPr>
        <w:lastRenderedPageBreak/>
        <w:t>und Patente finden ihre Grenzen an der Forderung: „Informationen müssen fließen!“.</w:t>
      </w:r>
      <w:r w:rsidRPr="00E34132">
        <w:rPr>
          <w:rFonts w:ascii="Times New Roman" w:hAnsi="Times New Roman"/>
          <w:sz w:val="24"/>
        </w:rPr>
        <w:br/>
      </w:r>
      <w:r w:rsidRPr="00E34132">
        <w:rPr>
          <w:rFonts w:ascii="Times New Roman" w:hAnsi="Times New Roman"/>
          <w:sz w:val="24"/>
        </w:rPr>
        <w:br/>
      </w:r>
      <w:r w:rsidRPr="00BC439A">
        <w:rPr>
          <w:rFonts w:ascii="Times New Roman" w:hAnsi="Times New Roman"/>
          <w:b/>
          <w:sz w:val="24"/>
        </w:rPr>
        <w:t xml:space="preserve">Westliche Unternehmen beklagen den gewachsenen Einfluss der Arbeiter und der Betriebsgruppen der </w:t>
      </w:r>
      <w:proofErr w:type="spellStart"/>
      <w:r w:rsidRPr="00BC439A">
        <w:rPr>
          <w:rFonts w:ascii="Times New Roman" w:hAnsi="Times New Roman"/>
          <w:b/>
          <w:sz w:val="24"/>
        </w:rPr>
        <w:t>KPCh</w:t>
      </w:r>
      <w:proofErr w:type="spellEnd"/>
      <w:r w:rsidRPr="00BC439A">
        <w:rPr>
          <w:rFonts w:ascii="Times New Roman" w:hAnsi="Times New Roman"/>
          <w:b/>
          <w:sz w:val="24"/>
        </w:rPr>
        <w:t xml:space="preserve"> („Politisierung</w:t>
      </w:r>
      <w:r w:rsidRPr="00E34132">
        <w:rPr>
          <w:rFonts w:ascii="Times New Roman" w:hAnsi="Times New Roman"/>
          <w:sz w:val="24"/>
        </w:rPr>
        <w:t xml:space="preserve">“). </w:t>
      </w:r>
    </w:p>
    <w:p w:rsidR="00BC439A" w:rsidRDefault="00B045D8">
      <w:pPr>
        <w:rPr>
          <w:rFonts w:ascii="Times New Roman" w:hAnsi="Times New Roman"/>
          <w:sz w:val="24"/>
        </w:rPr>
      </w:pPr>
      <w:r w:rsidRPr="00BC439A">
        <w:rPr>
          <w:rFonts w:ascii="Times New Roman" w:hAnsi="Times New Roman"/>
          <w:b/>
          <w:sz w:val="24"/>
        </w:rPr>
        <w:t>Das Arbeitsrecht ist eines der fortschrittlichsten der Welt</w:t>
      </w:r>
      <w:r w:rsidRPr="00E34132">
        <w:rPr>
          <w:rFonts w:ascii="Times New Roman" w:hAnsi="Times New Roman"/>
          <w:sz w:val="24"/>
        </w:rPr>
        <w:t xml:space="preserve"> (lt. ILO) </w:t>
      </w:r>
    </w:p>
    <w:p w:rsidR="00BC439A" w:rsidRDefault="00B045D8">
      <w:pPr>
        <w:rPr>
          <w:rFonts w:ascii="Times New Roman" w:hAnsi="Times New Roman"/>
          <w:sz w:val="24"/>
        </w:rPr>
      </w:pPr>
      <w:r w:rsidRPr="00BC439A">
        <w:rPr>
          <w:rFonts w:ascii="Times New Roman" w:hAnsi="Times New Roman"/>
          <w:b/>
          <w:sz w:val="24"/>
        </w:rPr>
        <w:t>und lässt dem einzelnen Arbeiter ein unmittelbares betriebliches Klagerecht</w:t>
      </w:r>
      <w:r w:rsidRPr="00E34132">
        <w:rPr>
          <w:rFonts w:ascii="Times New Roman" w:hAnsi="Times New Roman"/>
          <w:sz w:val="24"/>
        </w:rPr>
        <w:t>.</w:t>
      </w:r>
    </w:p>
    <w:p w:rsidR="00BC439A" w:rsidRDefault="00B045D8">
      <w:pPr>
        <w:rPr>
          <w:rFonts w:ascii="Times New Roman" w:hAnsi="Times New Roman"/>
          <w:sz w:val="24"/>
        </w:rPr>
      </w:pPr>
      <w:r w:rsidRPr="00BC439A">
        <w:rPr>
          <w:rFonts w:ascii="Times New Roman" w:hAnsi="Times New Roman"/>
          <w:b/>
          <w:sz w:val="24"/>
        </w:rPr>
        <w:t>Vorsitz über die betrieblichen Klageverhandlungen führen die Gewerkschaften</w:t>
      </w:r>
      <w:r w:rsidRPr="00E34132">
        <w:rPr>
          <w:rFonts w:ascii="Times New Roman" w:hAnsi="Times New Roman"/>
          <w:sz w:val="24"/>
        </w:rPr>
        <w:t>, und Recht wird innerhalb von zwei Wochen gesprochen.</w:t>
      </w:r>
      <w:r w:rsidRPr="00E34132">
        <w:rPr>
          <w:rFonts w:ascii="Times New Roman" w:hAnsi="Times New Roman"/>
          <w:sz w:val="24"/>
        </w:rPr>
        <w:br/>
      </w:r>
      <w:r w:rsidRPr="00E34132">
        <w:rPr>
          <w:rFonts w:ascii="Times New Roman" w:hAnsi="Times New Roman"/>
          <w:sz w:val="24"/>
        </w:rPr>
        <w:br/>
      </w:r>
      <w:r w:rsidRPr="00BC439A">
        <w:rPr>
          <w:rFonts w:ascii="Times New Roman" w:hAnsi="Times New Roman"/>
          <w:b/>
          <w:sz w:val="24"/>
        </w:rPr>
        <w:t>Korruption, der Kern vom Kern des realen Kapitalismus, ist seit 2008 drastisch reduziert</w:t>
      </w:r>
      <w:r w:rsidRPr="00E34132">
        <w:rPr>
          <w:rFonts w:ascii="Times New Roman" w:hAnsi="Times New Roman"/>
          <w:sz w:val="24"/>
        </w:rPr>
        <w:t xml:space="preserve">. </w:t>
      </w:r>
    </w:p>
    <w:p w:rsidR="00BC439A" w:rsidRDefault="00B045D8">
      <w:pPr>
        <w:rPr>
          <w:rFonts w:ascii="Times New Roman" w:hAnsi="Times New Roman"/>
          <w:sz w:val="24"/>
        </w:rPr>
      </w:pPr>
      <w:r w:rsidRPr="00BC439A">
        <w:rPr>
          <w:rFonts w:ascii="Times New Roman" w:hAnsi="Times New Roman"/>
          <w:b/>
          <w:sz w:val="24"/>
        </w:rPr>
        <w:t>KP und Regierung haben, auch deshalb, heute mehr Ansehen als</w:t>
      </w:r>
      <w:r w:rsidRPr="00E34132">
        <w:rPr>
          <w:rFonts w:ascii="Times New Roman" w:hAnsi="Times New Roman"/>
          <w:sz w:val="24"/>
        </w:rPr>
        <w:t xml:space="preserve"> je, das allgemeine soziale Vertrauen ist mit das höchste unter den Ländern der Welt, und das „glaubwürdige China“ ist Alltagsphilosophie geworden.</w:t>
      </w:r>
    </w:p>
    <w:p w:rsidR="00BC439A" w:rsidRDefault="00B045D8">
      <w:pPr>
        <w:rPr>
          <w:rFonts w:ascii="Times New Roman" w:hAnsi="Times New Roman"/>
          <w:sz w:val="24"/>
        </w:rPr>
      </w:pPr>
      <w:r w:rsidRPr="00BC439A">
        <w:rPr>
          <w:rFonts w:ascii="Times New Roman" w:hAnsi="Times New Roman"/>
          <w:b/>
          <w:sz w:val="24"/>
        </w:rPr>
        <w:t xml:space="preserve">80% der </w:t>
      </w:r>
      <w:proofErr w:type="spellStart"/>
      <w:r w:rsidRPr="00BC439A">
        <w:rPr>
          <w:rFonts w:ascii="Times New Roman" w:hAnsi="Times New Roman"/>
          <w:b/>
          <w:sz w:val="24"/>
        </w:rPr>
        <w:t>ChinesInnen</w:t>
      </w:r>
      <w:proofErr w:type="spellEnd"/>
      <w:r w:rsidRPr="00BC439A">
        <w:rPr>
          <w:rFonts w:ascii="Times New Roman" w:hAnsi="Times New Roman"/>
          <w:b/>
          <w:sz w:val="24"/>
        </w:rPr>
        <w:t xml:space="preserve"> bezeichnen sich als „ziemlich glücklich“ oder „sehr glücklich</w:t>
      </w:r>
      <w:r w:rsidRPr="00E34132">
        <w:rPr>
          <w:rFonts w:ascii="Times New Roman" w:hAnsi="Times New Roman"/>
          <w:sz w:val="24"/>
        </w:rPr>
        <w:t>“ (</w:t>
      </w:r>
      <w:proofErr w:type="spellStart"/>
      <w:r w:rsidRPr="00E34132">
        <w:rPr>
          <w:rFonts w:ascii="Times New Roman" w:hAnsi="Times New Roman"/>
          <w:sz w:val="24"/>
        </w:rPr>
        <w:t>Ipsos</w:t>
      </w:r>
      <w:proofErr w:type="spellEnd"/>
      <w:r w:rsidRPr="00E34132">
        <w:rPr>
          <w:rFonts w:ascii="Times New Roman" w:hAnsi="Times New Roman"/>
          <w:sz w:val="24"/>
        </w:rPr>
        <w:t xml:space="preserve"> 2020). Und in China sagen über 70% der Menschen, dass sie in einer Demokratie leben (!), in den USA sagen das nur noch 49%. </w:t>
      </w:r>
      <w:r w:rsidRPr="00E34132">
        <w:rPr>
          <w:rFonts w:ascii="Times New Roman" w:hAnsi="Times New Roman"/>
          <w:sz w:val="24"/>
        </w:rPr>
        <w:br/>
      </w:r>
      <w:r w:rsidRPr="00E34132">
        <w:rPr>
          <w:rFonts w:ascii="Times New Roman" w:hAnsi="Times New Roman"/>
          <w:sz w:val="24"/>
        </w:rPr>
        <w:br/>
        <w:t xml:space="preserve">Die soziale Mobilisierung und lokale Partizipation, die Rolle der </w:t>
      </w:r>
      <w:proofErr w:type="spellStart"/>
      <w:r w:rsidRPr="00E34132">
        <w:rPr>
          <w:rFonts w:ascii="Times New Roman" w:hAnsi="Times New Roman"/>
          <w:sz w:val="24"/>
        </w:rPr>
        <w:t>Shequ</w:t>
      </w:r>
      <w:proofErr w:type="spellEnd"/>
      <w:r w:rsidRPr="00E34132">
        <w:rPr>
          <w:rFonts w:ascii="Times New Roman" w:hAnsi="Times New Roman"/>
          <w:sz w:val="24"/>
        </w:rPr>
        <w:t xml:space="preserve"> und die NVK-Prozesse, etwa im </w:t>
      </w:r>
      <w:proofErr w:type="spellStart"/>
      <w:r w:rsidRPr="00E34132">
        <w:rPr>
          <w:rFonts w:ascii="Times New Roman" w:hAnsi="Times New Roman"/>
          <w:sz w:val="24"/>
        </w:rPr>
        <w:t>Lockdown</w:t>
      </w:r>
      <w:proofErr w:type="spellEnd"/>
      <w:r w:rsidRPr="00E34132">
        <w:rPr>
          <w:rFonts w:ascii="Times New Roman" w:hAnsi="Times New Roman"/>
          <w:sz w:val="24"/>
        </w:rPr>
        <w:t xml:space="preserve"> 2020 oder bei jeder Kandidatenaufstellung im Kontext inhaltlicher Politikdiskussionen, hat zugenommen und weist insgesamt Merkmale einer aktiven partizipativen Demokratie auf.</w:t>
      </w:r>
      <w:r w:rsidRPr="00E34132">
        <w:rPr>
          <w:rFonts w:ascii="Times New Roman" w:hAnsi="Times New Roman"/>
          <w:sz w:val="24"/>
        </w:rPr>
        <w:br/>
      </w:r>
      <w:r w:rsidRPr="00E34132">
        <w:rPr>
          <w:rFonts w:ascii="Times New Roman" w:hAnsi="Times New Roman"/>
          <w:sz w:val="24"/>
        </w:rPr>
        <w:br/>
      </w:r>
      <w:r w:rsidRPr="00BC439A">
        <w:rPr>
          <w:rFonts w:ascii="Times New Roman" w:hAnsi="Times New Roman"/>
          <w:b/>
          <w:sz w:val="24"/>
        </w:rPr>
        <w:t>Für Auslandsinvestitionen und -aktivitäten gibt es für chinesische Unternehmen inzwischen strikte Verhaltenskodexe</w:t>
      </w:r>
      <w:r w:rsidRPr="00E34132">
        <w:rPr>
          <w:rFonts w:ascii="Times New Roman" w:hAnsi="Times New Roman"/>
          <w:sz w:val="24"/>
        </w:rPr>
        <w:t xml:space="preserve">, „irrationale“ (etwa spekulative Finanz-) </w:t>
      </w:r>
    </w:p>
    <w:p w:rsidR="005177D3" w:rsidRDefault="00B045D8">
      <w:pPr>
        <w:rPr>
          <w:rFonts w:ascii="Times New Roman" w:hAnsi="Times New Roman"/>
          <w:sz w:val="24"/>
        </w:rPr>
      </w:pPr>
      <w:r w:rsidRPr="00BC439A">
        <w:rPr>
          <w:rFonts w:ascii="Times New Roman" w:hAnsi="Times New Roman"/>
          <w:b/>
          <w:sz w:val="24"/>
        </w:rPr>
        <w:t>Investitionen (oder z.B. in Unterhaltungs- oder „ideologische“ Sektoren) im Ausland werden zunehmend untersagt</w:t>
      </w:r>
      <w:r w:rsidRPr="00E34132">
        <w:rPr>
          <w:rFonts w:ascii="Times New Roman" w:hAnsi="Times New Roman"/>
          <w:sz w:val="24"/>
        </w:rPr>
        <w:t>.</w:t>
      </w:r>
      <w:r w:rsidRPr="00E34132">
        <w:rPr>
          <w:rFonts w:ascii="Times New Roman" w:hAnsi="Times New Roman"/>
          <w:sz w:val="24"/>
        </w:rPr>
        <w:br/>
      </w:r>
      <w:r w:rsidRPr="00E34132">
        <w:rPr>
          <w:rFonts w:ascii="Times New Roman" w:hAnsi="Times New Roman"/>
          <w:sz w:val="24"/>
        </w:rPr>
        <w:br/>
      </w:r>
      <w:r w:rsidRPr="005177D3">
        <w:rPr>
          <w:rFonts w:ascii="Times New Roman" w:hAnsi="Times New Roman"/>
          <w:b/>
          <w:sz w:val="24"/>
        </w:rPr>
        <w:t xml:space="preserve">Das Sozialversicherungswesen wird aktuell weiter „kollektiviert“, das Bildungswesen aktuell </w:t>
      </w:r>
      <w:proofErr w:type="spellStart"/>
      <w:r w:rsidRPr="005177D3">
        <w:rPr>
          <w:rFonts w:ascii="Times New Roman" w:hAnsi="Times New Roman"/>
          <w:b/>
          <w:sz w:val="24"/>
        </w:rPr>
        <w:t>entkommerzialisiert</w:t>
      </w:r>
      <w:proofErr w:type="spellEnd"/>
      <w:r w:rsidRPr="00E34132">
        <w:rPr>
          <w:rFonts w:ascii="Times New Roman" w:hAnsi="Times New Roman"/>
          <w:sz w:val="24"/>
        </w:rPr>
        <w:t xml:space="preserve"> und weniger </w:t>
      </w:r>
      <w:proofErr w:type="spellStart"/>
      <w:r w:rsidRPr="00E34132">
        <w:rPr>
          <w:rFonts w:ascii="Times New Roman" w:hAnsi="Times New Roman"/>
          <w:sz w:val="24"/>
        </w:rPr>
        <w:t>konkurrenzlich</w:t>
      </w:r>
      <w:proofErr w:type="spellEnd"/>
      <w:r w:rsidRPr="00E34132">
        <w:rPr>
          <w:rFonts w:ascii="Times New Roman" w:hAnsi="Times New Roman"/>
          <w:sz w:val="24"/>
        </w:rPr>
        <w:t xml:space="preserve"> gemacht (s.o.), </w:t>
      </w:r>
    </w:p>
    <w:p w:rsidR="00963B7C" w:rsidRPr="00E34132" w:rsidRDefault="00B045D8">
      <w:pPr>
        <w:rPr>
          <w:rFonts w:ascii="Times New Roman" w:hAnsi="Times New Roman"/>
          <w:sz w:val="24"/>
        </w:rPr>
      </w:pPr>
      <w:r w:rsidRPr="005177D3">
        <w:rPr>
          <w:rFonts w:ascii="Times New Roman" w:hAnsi="Times New Roman"/>
          <w:b/>
          <w:sz w:val="24"/>
        </w:rPr>
        <w:t>höhere Anteile an marxistischer Politischer Ökonomie sind in der Hochschulausbildung vorgeschrieben und nicht mehr abwählbar</w:t>
      </w:r>
      <w:r w:rsidRPr="00E34132">
        <w:rPr>
          <w:rFonts w:ascii="Times New Roman" w:hAnsi="Times New Roman"/>
          <w:sz w:val="24"/>
        </w:rPr>
        <w:t>. Neo-Konfuzianische und marxistische Philosophie verschmelzen zu einer neuen Alltagsethik …</w:t>
      </w:r>
      <w:r w:rsidRPr="00E34132">
        <w:rPr>
          <w:rFonts w:ascii="Times New Roman" w:hAnsi="Times New Roman"/>
          <w:sz w:val="24"/>
        </w:rPr>
        <w:br/>
      </w:r>
      <w:r w:rsidRPr="00E34132">
        <w:rPr>
          <w:rFonts w:ascii="Times New Roman" w:hAnsi="Times New Roman"/>
          <w:sz w:val="24"/>
        </w:rPr>
        <w:br/>
      </w:r>
      <w:r w:rsidRPr="005177D3">
        <w:rPr>
          <w:rFonts w:ascii="Times New Roman" w:hAnsi="Times New Roman"/>
          <w:b/>
          <w:sz w:val="24"/>
        </w:rPr>
        <w:t>Aktive Diskussionsprozesse und Willensbildung in den sozialen Medien sind massiv und interaktiv mit reagiblen öffentlichen Akteuren auf allen Ebenen</w:t>
      </w:r>
      <w:r w:rsidRPr="00E34132">
        <w:rPr>
          <w:rFonts w:ascii="Times New Roman" w:hAnsi="Times New Roman"/>
          <w:sz w:val="24"/>
        </w:rPr>
        <w:t>. Das betrifft z.B. die Diskussionen um die Sozialkreditpunkte-Systeme, deren Ausgestaltungen und deren Grenzen (es dürfen z.B. keine Gesundheitsdaten einfließen). Das neue Bürgerliche Gesetzbuch (</w:t>
      </w:r>
      <w:proofErr w:type="spellStart"/>
      <w:r w:rsidRPr="00E34132">
        <w:rPr>
          <w:rFonts w:ascii="Times New Roman" w:hAnsi="Times New Roman"/>
          <w:sz w:val="24"/>
        </w:rPr>
        <w:t>Civil</w:t>
      </w:r>
      <w:proofErr w:type="spellEnd"/>
      <w:r w:rsidRPr="00E34132">
        <w:rPr>
          <w:rFonts w:ascii="Times New Roman" w:hAnsi="Times New Roman"/>
          <w:sz w:val="24"/>
        </w:rPr>
        <w:t xml:space="preserve"> Code 2021) und die Informationsschutz- und Datenschutz-Gesetzgebung (ursprünglich nach deutschen Vorbild) weisen klar in Richtung auf eine entwickelte Zukunftsdemokratie.</w:t>
      </w:r>
      <w:r w:rsidRPr="00E34132">
        <w:rPr>
          <w:rFonts w:ascii="Times New Roman" w:hAnsi="Times New Roman"/>
          <w:sz w:val="24"/>
        </w:rPr>
        <w:br/>
      </w:r>
      <w:r w:rsidRPr="00E34132">
        <w:rPr>
          <w:rFonts w:ascii="Times New Roman" w:hAnsi="Times New Roman"/>
          <w:sz w:val="24"/>
        </w:rPr>
        <w:br/>
      </w:r>
      <w:r w:rsidRPr="005177D3">
        <w:rPr>
          <w:rFonts w:ascii="Times New Roman" w:hAnsi="Times New Roman"/>
          <w:color w:val="FF0000"/>
          <w:sz w:val="28"/>
        </w:rPr>
        <w:t>Dies alles und mehr deutet nicht auf ein kapitalistisches, auch kein „</w:t>
      </w:r>
      <w:proofErr w:type="spellStart"/>
      <w:r w:rsidRPr="005177D3">
        <w:rPr>
          <w:rFonts w:ascii="Times New Roman" w:hAnsi="Times New Roman"/>
          <w:color w:val="FF0000"/>
          <w:sz w:val="28"/>
        </w:rPr>
        <w:t>turbo</w:t>
      </w:r>
      <w:proofErr w:type="spellEnd"/>
      <w:r w:rsidRPr="005177D3">
        <w:rPr>
          <w:rFonts w:ascii="Times New Roman" w:hAnsi="Times New Roman"/>
          <w:color w:val="FF0000"/>
          <w:sz w:val="28"/>
        </w:rPr>
        <w:t>“-, „</w:t>
      </w:r>
      <w:proofErr w:type="spellStart"/>
      <w:r w:rsidRPr="005177D3">
        <w:rPr>
          <w:rFonts w:ascii="Times New Roman" w:hAnsi="Times New Roman"/>
          <w:color w:val="FF0000"/>
          <w:sz w:val="28"/>
        </w:rPr>
        <w:t>staats</w:t>
      </w:r>
      <w:proofErr w:type="spellEnd"/>
      <w:r w:rsidRPr="005177D3">
        <w:rPr>
          <w:rFonts w:ascii="Times New Roman" w:hAnsi="Times New Roman"/>
          <w:color w:val="FF0000"/>
          <w:sz w:val="28"/>
        </w:rPr>
        <w:t xml:space="preserve">“- oder </w:t>
      </w:r>
      <w:proofErr w:type="spellStart"/>
      <w:r w:rsidRPr="005177D3">
        <w:rPr>
          <w:rFonts w:ascii="Times New Roman" w:hAnsi="Times New Roman"/>
          <w:color w:val="FF0000"/>
          <w:sz w:val="28"/>
        </w:rPr>
        <w:t>sonstwie</w:t>
      </w:r>
      <w:proofErr w:type="spellEnd"/>
      <w:r w:rsidRPr="005177D3">
        <w:rPr>
          <w:rFonts w:ascii="Times New Roman" w:hAnsi="Times New Roman"/>
          <w:color w:val="FF0000"/>
          <w:sz w:val="28"/>
        </w:rPr>
        <w:t xml:space="preserve"> „kapitalistisches“ System hin</w:t>
      </w:r>
      <w:r w:rsidRPr="00E34132">
        <w:rPr>
          <w:rFonts w:ascii="Times New Roman" w:hAnsi="Times New Roman"/>
          <w:sz w:val="24"/>
        </w:rPr>
        <w:t xml:space="preserve">. Wir sehen etwas Neues im </w:t>
      </w:r>
      <w:r w:rsidRPr="00E34132">
        <w:rPr>
          <w:rFonts w:ascii="Times New Roman" w:hAnsi="Times New Roman"/>
          <w:sz w:val="24"/>
        </w:rPr>
        <w:lastRenderedPageBreak/>
        <w:t>Entstehen, das aus einer Europa-zentrierten mentalen Käseglocke heraus nicht mehr begriffen werden kann, das aber Hoffnungen enthält für die Zukunft der Menschheit.</w:t>
      </w:r>
      <w:r w:rsidRPr="00E34132">
        <w:rPr>
          <w:rFonts w:ascii="Times New Roman" w:hAnsi="Times New Roman"/>
          <w:sz w:val="24"/>
        </w:rPr>
        <w:br/>
      </w:r>
      <w:r w:rsidRPr="00E34132">
        <w:rPr>
          <w:rFonts w:ascii="Times New Roman" w:hAnsi="Times New Roman"/>
          <w:sz w:val="24"/>
        </w:rPr>
        <w:br/>
        <w:t xml:space="preserve">Das kann sogar ein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nicht mehr aufhalten …</w:t>
      </w:r>
      <w:r w:rsidRPr="00E34132">
        <w:rPr>
          <w:rFonts w:ascii="Times New Roman" w:hAnsi="Times New Roman"/>
          <w:sz w:val="24"/>
        </w:rPr>
        <w:br/>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i/>
          <w:iCs/>
          <w:sz w:val="24"/>
        </w:rPr>
        <w:t>Technische Anmerkung:</w:t>
      </w:r>
      <w:r w:rsidRPr="00E34132">
        <w:rPr>
          <w:rStyle w:val="Hervorhebung"/>
          <w:rFonts w:ascii="Times New Roman" w:hAnsi="Times New Roman"/>
          <w:sz w:val="24"/>
        </w:rPr>
        <w:t xml:space="preserve"> Ich beziehe mich auf die Informationsgrundlagen und Quellenangaben in meinen beiden Büchern "Das Chinesische Jahrhundert. Die neue Nummer 1 ist anders", Frankfurt (Westend) 2020 und "Die Zeitenwende. China, USA und Europa 'nach Corona'", Köln (</w:t>
      </w:r>
      <w:proofErr w:type="spellStart"/>
      <w:r w:rsidRPr="00E34132">
        <w:rPr>
          <w:rStyle w:val="Hervorhebung"/>
          <w:rFonts w:ascii="Times New Roman" w:hAnsi="Times New Roman"/>
          <w:sz w:val="24"/>
        </w:rPr>
        <w:t>PapyRossa</w:t>
      </w:r>
      <w:proofErr w:type="spellEnd"/>
      <w:r w:rsidRPr="00E34132">
        <w:rPr>
          <w:rStyle w:val="Hervorhebung"/>
          <w:rFonts w:ascii="Times New Roman" w:hAnsi="Times New Roman"/>
          <w:sz w:val="24"/>
        </w:rPr>
        <w:t>) 2021, und habe daher hier auf detaillierte Quellenangaben verzichtet.</w:t>
      </w:r>
      <w:r w:rsidRPr="00E34132">
        <w:rPr>
          <w:rFonts w:ascii="Times New Roman" w:hAnsi="Times New Roman"/>
          <w:i/>
          <w:iCs/>
          <w:sz w:val="24"/>
        </w:rPr>
        <w:br/>
      </w:r>
      <w:r w:rsidRPr="00E34132">
        <w:rPr>
          <w:rFonts w:ascii="Times New Roman" w:hAnsi="Times New Roman"/>
          <w:i/>
          <w:iCs/>
          <w:sz w:val="24"/>
        </w:rPr>
        <w:br/>
      </w:r>
      <w:r w:rsidRPr="00E34132">
        <w:rPr>
          <w:rFonts w:ascii="Times New Roman" w:hAnsi="Times New Roman"/>
          <w:i/>
          <w:iCs/>
          <w:sz w:val="24"/>
        </w:rPr>
        <w:br/>
      </w:r>
      <w:r w:rsidRPr="00E34132">
        <w:rPr>
          <w:rStyle w:val="Fett"/>
          <w:rFonts w:ascii="Times New Roman" w:hAnsi="Times New Roman"/>
          <w:i/>
          <w:iCs/>
          <w:sz w:val="24"/>
        </w:rPr>
        <w:t>Wolfram Elsner:</w:t>
      </w:r>
      <w:r w:rsidRPr="00E34132">
        <w:rPr>
          <w:rStyle w:val="Hervorhebung"/>
          <w:rFonts w:ascii="Times New Roman" w:hAnsi="Times New Roman"/>
          <w:sz w:val="24"/>
        </w:rPr>
        <w:t xml:space="preserve"> geboren 1950, Professor für Volkswirtschaftslehre an der Universität Bremen, war Leiter des Bremer Landesinstituts für Wirtschaftsforschung. Autor und Herausgeber zahlreicher internationaler Publikationen und Lehrbücher. Präsident der European </w:t>
      </w:r>
      <w:proofErr w:type="spellStart"/>
      <w:r w:rsidRPr="00E34132">
        <w:rPr>
          <w:rStyle w:val="Hervorhebung"/>
          <w:rFonts w:ascii="Times New Roman" w:hAnsi="Times New Roman"/>
          <w:sz w:val="24"/>
        </w:rPr>
        <w:t>Association</w:t>
      </w:r>
      <w:proofErr w:type="spellEnd"/>
      <w:r w:rsidRPr="00E34132">
        <w:rPr>
          <w:rStyle w:val="Hervorhebung"/>
          <w:rFonts w:ascii="Times New Roman" w:hAnsi="Times New Roman"/>
          <w:sz w:val="24"/>
        </w:rPr>
        <w:t xml:space="preserve"> </w:t>
      </w:r>
      <w:proofErr w:type="spellStart"/>
      <w:r w:rsidRPr="00E34132">
        <w:rPr>
          <w:rStyle w:val="Hervorhebung"/>
          <w:rFonts w:ascii="Times New Roman" w:hAnsi="Times New Roman"/>
          <w:sz w:val="24"/>
        </w:rPr>
        <w:t>for</w:t>
      </w:r>
      <w:proofErr w:type="spellEnd"/>
      <w:r w:rsidRPr="00E34132">
        <w:rPr>
          <w:rStyle w:val="Hervorhebung"/>
          <w:rFonts w:ascii="Times New Roman" w:hAnsi="Times New Roman"/>
          <w:sz w:val="24"/>
        </w:rPr>
        <w:t xml:space="preserve"> </w:t>
      </w:r>
      <w:proofErr w:type="spellStart"/>
      <w:r w:rsidRPr="00E34132">
        <w:rPr>
          <w:rStyle w:val="Hervorhebung"/>
          <w:rFonts w:ascii="Times New Roman" w:hAnsi="Times New Roman"/>
          <w:sz w:val="24"/>
        </w:rPr>
        <w:t>Evolutionary</w:t>
      </w:r>
      <w:proofErr w:type="spellEnd"/>
      <w:r w:rsidRPr="00E34132">
        <w:rPr>
          <w:rStyle w:val="Hervorhebung"/>
          <w:rFonts w:ascii="Times New Roman" w:hAnsi="Times New Roman"/>
          <w:sz w:val="24"/>
        </w:rPr>
        <w:t xml:space="preserve"> Political Economy – EAEPE (2012 -2016), ist Editor-in-Chief des ›Review </w:t>
      </w:r>
      <w:proofErr w:type="spellStart"/>
      <w:r w:rsidRPr="00E34132">
        <w:rPr>
          <w:rStyle w:val="Hervorhebung"/>
          <w:rFonts w:ascii="Times New Roman" w:hAnsi="Times New Roman"/>
          <w:sz w:val="24"/>
        </w:rPr>
        <w:t>of</w:t>
      </w:r>
      <w:proofErr w:type="spellEnd"/>
      <w:r w:rsidRPr="00E34132">
        <w:rPr>
          <w:rStyle w:val="Hervorhebung"/>
          <w:rFonts w:ascii="Times New Roman" w:hAnsi="Times New Roman"/>
          <w:sz w:val="24"/>
        </w:rPr>
        <w:t xml:space="preserve"> </w:t>
      </w:r>
      <w:proofErr w:type="spellStart"/>
      <w:r w:rsidRPr="00E34132">
        <w:rPr>
          <w:rStyle w:val="Hervorhebung"/>
          <w:rFonts w:ascii="Times New Roman" w:hAnsi="Times New Roman"/>
          <w:sz w:val="24"/>
        </w:rPr>
        <w:t>Evolutionary</w:t>
      </w:r>
      <w:proofErr w:type="spellEnd"/>
      <w:r w:rsidRPr="00E34132">
        <w:rPr>
          <w:rStyle w:val="Hervorhebung"/>
          <w:rFonts w:ascii="Times New Roman" w:hAnsi="Times New Roman"/>
          <w:sz w:val="24"/>
        </w:rPr>
        <w:t xml:space="preserve"> Political Economy – REPE‹. Lehraufenthalte und Gastprofessuren in Europa, den USA, Südafrika, Australien, Mexiko und China, </w:t>
      </w:r>
      <w:proofErr w:type="spellStart"/>
      <w:r w:rsidRPr="00E34132">
        <w:rPr>
          <w:rStyle w:val="Hervorhebung"/>
          <w:rFonts w:ascii="Times New Roman" w:hAnsi="Times New Roman"/>
          <w:sz w:val="24"/>
        </w:rPr>
        <w:t>Adjunct</w:t>
      </w:r>
      <w:proofErr w:type="spellEnd"/>
      <w:r w:rsidRPr="00E34132">
        <w:rPr>
          <w:rStyle w:val="Hervorhebung"/>
          <w:rFonts w:ascii="Times New Roman" w:hAnsi="Times New Roman"/>
          <w:sz w:val="24"/>
        </w:rPr>
        <w:t xml:space="preserve"> Professor an der University </w:t>
      </w:r>
      <w:proofErr w:type="spellStart"/>
      <w:r w:rsidRPr="00E34132">
        <w:rPr>
          <w:rStyle w:val="Hervorhebung"/>
          <w:rFonts w:ascii="Times New Roman" w:hAnsi="Times New Roman"/>
          <w:sz w:val="24"/>
        </w:rPr>
        <w:t>of</w:t>
      </w:r>
      <w:proofErr w:type="spellEnd"/>
      <w:r w:rsidRPr="00E34132">
        <w:rPr>
          <w:rStyle w:val="Hervorhebung"/>
          <w:rFonts w:ascii="Times New Roman" w:hAnsi="Times New Roman"/>
          <w:sz w:val="24"/>
        </w:rPr>
        <w:t xml:space="preserve"> Missouri, Kansas City und seit 2015 Gastprofessor der Jilin Universität, Changchun, China.</w:t>
      </w:r>
      <w:r w:rsidRPr="00E34132">
        <w:rPr>
          <w:rFonts w:ascii="Times New Roman" w:hAnsi="Times New Roman"/>
          <w:sz w:val="24"/>
        </w:rPr>
        <w:br/>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Artikel, auf die Wolfram Elsner Bezug nimmt:</w:t>
      </w:r>
      <w:r w:rsidRPr="00E34132">
        <w:rPr>
          <w:rFonts w:ascii="Times New Roman" w:hAnsi="Times New Roman"/>
          <w:sz w:val="24"/>
        </w:rPr>
        <w:br/>
      </w:r>
      <w:r w:rsidRPr="00E34132">
        <w:rPr>
          <w:rFonts w:ascii="Times New Roman" w:hAnsi="Times New Roman"/>
          <w:sz w:val="24"/>
        </w:rPr>
        <w:br/>
        <w:t>Eine Frage insbesondere für die Linke</w:t>
      </w:r>
      <w:r w:rsidRPr="00E34132">
        <w:rPr>
          <w:rFonts w:ascii="Times New Roman" w:hAnsi="Times New Roman"/>
          <w:sz w:val="24"/>
        </w:rPr>
        <w:br/>
        <w:t xml:space="preserve">China mit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auf dem Weg zum Kommunismus?</w:t>
      </w:r>
      <w:r w:rsidRPr="00E34132">
        <w:rPr>
          <w:rFonts w:ascii="Times New Roman" w:hAnsi="Times New Roman"/>
          <w:sz w:val="24"/>
        </w:rPr>
        <w:br/>
        <w:t>Von Anneliese Fikentscher und Andreas Neumann</w:t>
      </w:r>
      <w:r w:rsidRPr="00E34132">
        <w:rPr>
          <w:rFonts w:ascii="Times New Roman" w:hAnsi="Times New Roman"/>
          <w:sz w:val="24"/>
        </w:rPr>
        <w:br/>
      </w:r>
      <w:proofErr w:type="spellStart"/>
      <w:r w:rsidRPr="00E34132">
        <w:rPr>
          <w:rFonts w:ascii="Times New Roman" w:hAnsi="Times New Roman"/>
          <w:sz w:val="24"/>
        </w:rPr>
        <w:t>NRhZ</w:t>
      </w:r>
      <w:proofErr w:type="spellEnd"/>
      <w:r w:rsidRPr="00E34132">
        <w:rPr>
          <w:rFonts w:ascii="Times New Roman" w:hAnsi="Times New Roman"/>
          <w:sz w:val="24"/>
        </w:rPr>
        <w:t xml:space="preserve"> 773 vom 07.07.2021</w:t>
      </w:r>
      <w:r w:rsidRPr="00E34132">
        <w:rPr>
          <w:rFonts w:ascii="Times New Roman" w:hAnsi="Times New Roman"/>
          <w:sz w:val="24"/>
        </w:rPr>
        <w:br/>
      </w:r>
      <w:hyperlink r:id="rId5" w:history="1">
        <w:r w:rsidRPr="00E34132">
          <w:rPr>
            <w:rStyle w:val="Hyperlink"/>
            <w:rFonts w:ascii="Times New Roman" w:hAnsi="Times New Roman"/>
            <w:sz w:val="24"/>
          </w:rPr>
          <w:t>http://www.nrhz.de/flyer/beitrag.php?id=27519</w:t>
        </w:r>
      </w:hyperlink>
      <w:r w:rsidRPr="00E34132">
        <w:rPr>
          <w:rFonts w:ascii="Times New Roman" w:hAnsi="Times New Roman"/>
          <w:sz w:val="24"/>
        </w:rPr>
        <w:br/>
      </w:r>
      <w:r w:rsidRPr="00E34132">
        <w:rPr>
          <w:rFonts w:ascii="Times New Roman" w:hAnsi="Times New Roman"/>
          <w:sz w:val="24"/>
        </w:rPr>
        <w:br/>
        <w:t>Anmerkungen zur Niederlassung des weltgrößten Vermögensverwalter-Konzerns in der Volksrepublik China</w:t>
      </w:r>
      <w:r w:rsidRPr="00E34132">
        <w:rPr>
          <w:rFonts w:ascii="Times New Roman" w:hAnsi="Times New Roman"/>
          <w:sz w:val="24"/>
        </w:rPr>
        <w:br/>
        <w:t>Roter Stern oder Schwarzer Fels</w:t>
      </w:r>
      <w:r w:rsidRPr="00E34132">
        <w:rPr>
          <w:rFonts w:ascii="Times New Roman" w:hAnsi="Times New Roman"/>
          <w:sz w:val="24"/>
        </w:rPr>
        <w:br/>
        <w:t>Von Rudolph Bauer</w:t>
      </w:r>
      <w:r w:rsidRPr="00E34132">
        <w:rPr>
          <w:rFonts w:ascii="Times New Roman" w:hAnsi="Times New Roman"/>
          <w:sz w:val="24"/>
        </w:rPr>
        <w:br/>
      </w:r>
      <w:proofErr w:type="spellStart"/>
      <w:r w:rsidRPr="00E34132">
        <w:rPr>
          <w:rFonts w:ascii="Times New Roman" w:hAnsi="Times New Roman"/>
          <w:sz w:val="24"/>
        </w:rPr>
        <w:t>NRhZ</w:t>
      </w:r>
      <w:proofErr w:type="spellEnd"/>
      <w:r w:rsidRPr="00E34132">
        <w:rPr>
          <w:rFonts w:ascii="Times New Roman" w:hAnsi="Times New Roman"/>
          <w:sz w:val="24"/>
        </w:rPr>
        <w:t xml:space="preserve"> 774 vom 27.07.2021</w:t>
      </w:r>
      <w:r w:rsidRPr="00E34132">
        <w:rPr>
          <w:rFonts w:ascii="Times New Roman" w:hAnsi="Times New Roman"/>
          <w:sz w:val="24"/>
        </w:rPr>
        <w:br/>
      </w:r>
      <w:hyperlink r:id="rId6" w:history="1">
        <w:r w:rsidRPr="00E34132">
          <w:rPr>
            <w:rStyle w:val="Hyperlink"/>
            <w:rFonts w:ascii="Times New Roman" w:hAnsi="Times New Roman"/>
            <w:sz w:val="24"/>
          </w:rPr>
          <w:t>http://www.nrhz.de/flyer/beitrag.php?id=27567</w:t>
        </w:r>
      </w:hyperlink>
      <w:r w:rsidRPr="00E34132">
        <w:rPr>
          <w:rFonts w:ascii="Times New Roman" w:hAnsi="Times New Roman"/>
          <w:sz w:val="24"/>
        </w:rPr>
        <w:br/>
      </w:r>
      <w:r w:rsidRPr="00E34132">
        <w:rPr>
          <w:rFonts w:ascii="Times New Roman" w:hAnsi="Times New Roman"/>
          <w:sz w:val="24"/>
        </w:rPr>
        <w:br/>
      </w:r>
      <w:r w:rsidRPr="00E34132">
        <w:rPr>
          <w:rFonts w:ascii="Times New Roman" w:hAnsi="Times New Roman"/>
          <w:sz w:val="24"/>
        </w:rPr>
        <w:br/>
      </w:r>
      <w:r w:rsidRPr="00E34132">
        <w:rPr>
          <w:rStyle w:val="Fett"/>
          <w:rFonts w:ascii="Times New Roman" w:hAnsi="Times New Roman"/>
          <w:sz w:val="24"/>
        </w:rPr>
        <w:t>Siehe auch:</w:t>
      </w:r>
      <w:r w:rsidRPr="00E34132">
        <w:rPr>
          <w:rFonts w:ascii="Times New Roman" w:hAnsi="Times New Roman"/>
          <w:sz w:val="24"/>
        </w:rPr>
        <w:br/>
      </w:r>
      <w:r w:rsidRPr="00E34132">
        <w:rPr>
          <w:rFonts w:ascii="Times New Roman" w:hAnsi="Times New Roman"/>
          <w:sz w:val="24"/>
        </w:rPr>
        <w:br/>
        <w:t xml:space="preserve">Debatte um den Artikel "China mit </w:t>
      </w:r>
      <w:proofErr w:type="spellStart"/>
      <w:r w:rsidRPr="00E34132">
        <w:rPr>
          <w:rFonts w:ascii="Times New Roman" w:hAnsi="Times New Roman"/>
          <w:sz w:val="24"/>
        </w:rPr>
        <w:t>BlackRock</w:t>
      </w:r>
      <w:proofErr w:type="spellEnd"/>
      <w:r w:rsidRPr="00E34132">
        <w:rPr>
          <w:rFonts w:ascii="Times New Roman" w:hAnsi="Times New Roman"/>
          <w:sz w:val="24"/>
        </w:rPr>
        <w:t xml:space="preserve"> auf dem Weg zum Kommunismus?" von Anneliese Fikentscher und Andreas Neumann</w:t>
      </w:r>
      <w:r w:rsidRPr="00E34132">
        <w:rPr>
          <w:rFonts w:ascii="Times New Roman" w:hAnsi="Times New Roman"/>
          <w:sz w:val="24"/>
        </w:rPr>
        <w:br/>
      </w:r>
      <w:proofErr w:type="spellStart"/>
      <w:r w:rsidRPr="00E34132">
        <w:rPr>
          <w:rFonts w:ascii="Times New Roman" w:hAnsi="Times New Roman"/>
          <w:sz w:val="24"/>
        </w:rPr>
        <w:t>Xi</w:t>
      </w:r>
      <w:proofErr w:type="spellEnd"/>
      <w:r w:rsidRPr="00E34132">
        <w:rPr>
          <w:rFonts w:ascii="Times New Roman" w:hAnsi="Times New Roman"/>
          <w:sz w:val="24"/>
        </w:rPr>
        <w:t xml:space="preserve"> </w:t>
      </w:r>
      <w:proofErr w:type="spellStart"/>
      <w:r w:rsidRPr="00E34132">
        <w:rPr>
          <w:rFonts w:ascii="Times New Roman" w:hAnsi="Times New Roman"/>
          <w:sz w:val="24"/>
        </w:rPr>
        <w:t>Jinping</w:t>
      </w:r>
      <w:proofErr w:type="spellEnd"/>
      <w:r w:rsidRPr="00E34132">
        <w:rPr>
          <w:rFonts w:ascii="Times New Roman" w:hAnsi="Times New Roman"/>
          <w:sz w:val="24"/>
        </w:rPr>
        <w:t>: gewiefter Marxist oder Gorbatschow Chinas?</w:t>
      </w:r>
      <w:r w:rsidRPr="00E34132">
        <w:rPr>
          <w:rFonts w:ascii="Times New Roman" w:hAnsi="Times New Roman"/>
          <w:sz w:val="24"/>
        </w:rPr>
        <w:br/>
        <w:t xml:space="preserve">Von </w:t>
      </w:r>
      <w:proofErr w:type="spellStart"/>
      <w:r w:rsidRPr="00E34132">
        <w:rPr>
          <w:rFonts w:ascii="Times New Roman" w:hAnsi="Times New Roman"/>
          <w:sz w:val="24"/>
        </w:rPr>
        <w:t>NRhZ-LeserInnen</w:t>
      </w:r>
      <w:proofErr w:type="spellEnd"/>
      <w:r w:rsidRPr="00E34132">
        <w:rPr>
          <w:rFonts w:ascii="Times New Roman" w:hAnsi="Times New Roman"/>
          <w:sz w:val="24"/>
        </w:rPr>
        <w:br/>
      </w:r>
      <w:proofErr w:type="spellStart"/>
      <w:r w:rsidRPr="00E34132">
        <w:rPr>
          <w:rFonts w:ascii="Times New Roman" w:hAnsi="Times New Roman"/>
          <w:sz w:val="24"/>
        </w:rPr>
        <w:t>NRhZ</w:t>
      </w:r>
      <w:proofErr w:type="spellEnd"/>
      <w:r w:rsidRPr="00E34132">
        <w:rPr>
          <w:rFonts w:ascii="Times New Roman" w:hAnsi="Times New Roman"/>
          <w:sz w:val="24"/>
        </w:rPr>
        <w:t xml:space="preserve"> 774 vom 21.07.2021</w:t>
      </w:r>
      <w:r w:rsidRPr="00E34132">
        <w:rPr>
          <w:rFonts w:ascii="Times New Roman" w:hAnsi="Times New Roman"/>
          <w:sz w:val="24"/>
        </w:rPr>
        <w:br/>
      </w:r>
      <w:hyperlink r:id="rId7" w:history="1">
        <w:r w:rsidRPr="00E34132">
          <w:rPr>
            <w:rStyle w:val="Hyperlink"/>
            <w:rFonts w:ascii="Times New Roman" w:hAnsi="Times New Roman"/>
            <w:sz w:val="24"/>
          </w:rPr>
          <w:t>http://www.nrhz.de/flyer/beitrag.php?id=27544</w:t>
        </w:r>
      </w:hyperlink>
      <w:r w:rsidRPr="00E34132">
        <w:rPr>
          <w:rFonts w:ascii="Times New Roman" w:hAnsi="Times New Roman"/>
          <w:sz w:val="24"/>
        </w:rPr>
        <w:br/>
      </w:r>
      <w:r w:rsidRPr="00E34132">
        <w:rPr>
          <w:rFonts w:ascii="Times New Roman" w:hAnsi="Times New Roman"/>
          <w:sz w:val="24"/>
        </w:rPr>
        <w:br/>
      </w:r>
      <w:r w:rsidRPr="00E34132">
        <w:rPr>
          <w:rFonts w:ascii="Times New Roman" w:hAnsi="Times New Roman"/>
          <w:sz w:val="24"/>
        </w:rPr>
        <w:lastRenderedPageBreak/>
        <w:t>Zur Debatte um die Rolle Chinas</w:t>
      </w:r>
      <w:r w:rsidRPr="00E34132">
        <w:rPr>
          <w:rFonts w:ascii="Times New Roman" w:hAnsi="Times New Roman"/>
          <w:sz w:val="24"/>
        </w:rPr>
        <w:br/>
        <w:t>Die Kommunistische Partei Chinas, die Menschenrechte und das Völkerrecht</w:t>
      </w:r>
      <w:r w:rsidRPr="00E34132">
        <w:rPr>
          <w:rFonts w:ascii="Times New Roman" w:hAnsi="Times New Roman"/>
          <w:sz w:val="24"/>
        </w:rPr>
        <w:br/>
        <w:t xml:space="preserve">Von Werner </w:t>
      </w:r>
      <w:proofErr w:type="spellStart"/>
      <w:r w:rsidRPr="00E34132">
        <w:rPr>
          <w:rFonts w:ascii="Times New Roman" w:hAnsi="Times New Roman"/>
          <w:sz w:val="24"/>
        </w:rPr>
        <w:t>Rügemer</w:t>
      </w:r>
      <w:proofErr w:type="spellEnd"/>
      <w:r w:rsidRPr="00E34132">
        <w:rPr>
          <w:rFonts w:ascii="Times New Roman" w:hAnsi="Times New Roman"/>
          <w:sz w:val="24"/>
        </w:rPr>
        <w:br/>
      </w:r>
      <w:proofErr w:type="spellStart"/>
      <w:r w:rsidRPr="00E34132">
        <w:rPr>
          <w:rFonts w:ascii="Times New Roman" w:hAnsi="Times New Roman"/>
          <w:sz w:val="24"/>
        </w:rPr>
        <w:t>NRhZ</w:t>
      </w:r>
      <w:proofErr w:type="spellEnd"/>
      <w:r w:rsidRPr="00E34132">
        <w:rPr>
          <w:rFonts w:ascii="Times New Roman" w:hAnsi="Times New Roman"/>
          <w:sz w:val="24"/>
        </w:rPr>
        <w:t xml:space="preserve"> 774 vom 21.07.2021</w:t>
      </w:r>
      <w:r w:rsidRPr="00E34132">
        <w:rPr>
          <w:rFonts w:ascii="Times New Roman" w:hAnsi="Times New Roman"/>
          <w:sz w:val="24"/>
        </w:rPr>
        <w:br/>
      </w:r>
      <w:hyperlink r:id="rId8" w:history="1">
        <w:r w:rsidRPr="00E34132">
          <w:rPr>
            <w:rStyle w:val="Hyperlink"/>
            <w:rFonts w:ascii="Times New Roman" w:hAnsi="Times New Roman"/>
            <w:sz w:val="24"/>
          </w:rPr>
          <w:t>http://www.nrhz.de/flyer/beitrag.php?id=27562</w:t>
        </w:r>
      </w:hyperlink>
      <w:r w:rsidRPr="00E34132">
        <w:rPr>
          <w:rFonts w:ascii="Times New Roman" w:hAnsi="Times New Roman"/>
          <w:sz w:val="24"/>
        </w:rPr>
        <w:br/>
      </w:r>
      <w:bookmarkStart w:id="0" w:name="_GoBack"/>
      <w:bookmarkEnd w:id="0"/>
      <w:r w:rsidRPr="00E34132">
        <w:rPr>
          <w:rFonts w:ascii="Times New Roman" w:hAnsi="Times New Roman"/>
          <w:sz w:val="24"/>
        </w:rPr>
        <w:br/>
        <w:t>IFF-Tagung im Mai 2021 in Peking - Medien unterschlagen dieses richtungsweisende Treffen</w:t>
      </w:r>
      <w:r w:rsidRPr="00E34132">
        <w:rPr>
          <w:rFonts w:ascii="Times New Roman" w:hAnsi="Times New Roman"/>
          <w:sz w:val="24"/>
        </w:rPr>
        <w:br/>
        <w:t>Bereiten chinesisch-amerikanische Finanz-Eliten digitale Zentralbankwährung vor?</w:t>
      </w:r>
      <w:r w:rsidRPr="00E34132">
        <w:rPr>
          <w:rFonts w:ascii="Times New Roman" w:hAnsi="Times New Roman"/>
          <w:sz w:val="24"/>
        </w:rPr>
        <w:br/>
        <w:t>Von Ernst Wolff</w:t>
      </w:r>
      <w:r w:rsidRPr="00E34132">
        <w:rPr>
          <w:rFonts w:ascii="Times New Roman" w:hAnsi="Times New Roman"/>
          <w:sz w:val="24"/>
        </w:rPr>
        <w:br/>
      </w:r>
      <w:proofErr w:type="spellStart"/>
      <w:r w:rsidRPr="00E34132">
        <w:rPr>
          <w:rFonts w:ascii="Times New Roman" w:hAnsi="Times New Roman"/>
          <w:sz w:val="24"/>
        </w:rPr>
        <w:t>NRhZ</w:t>
      </w:r>
      <w:proofErr w:type="spellEnd"/>
      <w:r w:rsidRPr="00E34132">
        <w:rPr>
          <w:rFonts w:ascii="Times New Roman" w:hAnsi="Times New Roman"/>
          <w:sz w:val="24"/>
        </w:rPr>
        <w:t xml:space="preserve"> 776 vom 08.09.2021</w:t>
      </w:r>
      <w:r w:rsidRPr="00E34132">
        <w:rPr>
          <w:rFonts w:ascii="Times New Roman" w:hAnsi="Times New Roman"/>
          <w:sz w:val="24"/>
        </w:rPr>
        <w:br/>
      </w:r>
      <w:hyperlink r:id="rId9" w:history="1">
        <w:r w:rsidRPr="00E34132">
          <w:rPr>
            <w:rStyle w:val="Hyperlink"/>
            <w:rFonts w:ascii="Times New Roman" w:hAnsi="Times New Roman"/>
            <w:sz w:val="24"/>
          </w:rPr>
          <w:t>http://www.nrhz.de/flyer/beitrag.php?id=27608</w:t>
        </w:r>
        <w:r w:rsidRPr="00E34132">
          <w:rPr>
            <w:rFonts w:ascii="Times New Roman" w:hAnsi="Times New Roman"/>
            <w:color w:val="0000FF"/>
            <w:sz w:val="24"/>
            <w:u w:val="single"/>
          </w:rPr>
          <w:br/>
        </w:r>
      </w:hyperlink>
    </w:p>
    <w:sectPr w:rsidR="00963B7C" w:rsidRPr="00E341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D8"/>
    <w:rsid w:val="00013C48"/>
    <w:rsid w:val="00073D54"/>
    <w:rsid w:val="001022EE"/>
    <w:rsid w:val="001F15F3"/>
    <w:rsid w:val="00283812"/>
    <w:rsid w:val="003864C8"/>
    <w:rsid w:val="0043688D"/>
    <w:rsid w:val="005177D3"/>
    <w:rsid w:val="0073492C"/>
    <w:rsid w:val="00963B7C"/>
    <w:rsid w:val="00AD73A2"/>
    <w:rsid w:val="00B045D8"/>
    <w:rsid w:val="00BC439A"/>
    <w:rsid w:val="00CD3887"/>
    <w:rsid w:val="00E34132"/>
    <w:rsid w:val="00FA4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B564"/>
  <w15:chartTrackingRefBased/>
  <w15:docId w15:val="{96229799-2EA1-40BC-A763-CD1DEA24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small">
    <w:name w:val="text_small"/>
    <w:basedOn w:val="Absatz-Standardschriftart"/>
    <w:rsid w:val="00B045D8"/>
  </w:style>
  <w:style w:type="character" w:customStyle="1" w:styleId="textredtimesbig">
    <w:name w:val="text_red_times_big"/>
    <w:basedOn w:val="Absatz-Standardschriftart"/>
    <w:rsid w:val="00B045D8"/>
  </w:style>
  <w:style w:type="character" w:styleId="Fett">
    <w:name w:val="Strong"/>
    <w:basedOn w:val="Absatz-Standardschriftart"/>
    <w:uiPriority w:val="22"/>
    <w:qFormat/>
    <w:rsid w:val="00B045D8"/>
    <w:rPr>
      <w:b/>
      <w:bCs/>
    </w:rPr>
  </w:style>
  <w:style w:type="character" w:styleId="Hervorhebung">
    <w:name w:val="Emphasis"/>
    <w:basedOn w:val="Absatz-Standardschriftart"/>
    <w:uiPriority w:val="20"/>
    <w:qFormat/>
    <w:rsid w:val="00B045D8"/>
    <w:rPr>
      <w:i/>
      <w:iCs/>
    </w:rPr>
  </w:style>
  <w:style w:type="character" w:styleId="Hyperlink">
    <w:name w:val="Hyperlink"/>
    <w:basedOn w:val="Absatz-Standardschriftart"/>
    <w:uiPriority w:val="99"/>
    <w:semiHidden/>
    <w:unhideWhenUsed/>
    <w:rsid w:val="00B04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hz.de/flyer/beitrag.php?id=27562" TargetMode="External"/><Relationship Id="rId3" Type="http://schemas.openxmlformats.org/officeDocument/2006/relationships/webSettings" Target="webSettings.xml"/><Relationship Id="rId7" Type="http://schemas.openxmlformats.org/officeDocument/2006/relationships/hyperlink" Target="http://www.nrhz.de/flyer/beitrag.php?id=275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hz.de/flyer/beitrag.php?id=27567" TargetMode="External"/><Relationship Id="rId11" Type="http://schemas.openxmlformats.org/officeDocument/2006/relationships/theme" Target="theme/theme1.xml"/><Relationship Id="rId5" Type="http://schemas.openxmlformats.org/officeDocument/2006/relationships/hyperlink" Target="http://www.nrhz.de/flyer/beitrag.php?id=27519"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rhz.de/flyer/beitrag.php?id=2760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6005</Words>
  <Characters>37838</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2021-10-27T20:25:00Z</dcterms:created>
  <dcterms:modified xsi:type="dcterms:W3CDTF">2021-10-27T20:25:00Z</dcterms:modified>
</cp:coreProperties>
</file>