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6B" w:rsidRDefault="008F526B" w:rsidP="008F526B">
      <w:pPr>
        <w:pStyle w:val="StandardWeb"/>
      </w:pPr>
      <w:r>
        <w:rPr>
          <w:b/>
          <w:bCs/>
        </w:rPr>
        <w:t xml:space="preserve">                               China bleibt Wirtschaftspartner Deutschlands</w:t>
      </w:r>
    </w:p>
    <w:p w:rsidR="008F526B" w:rsidRDefault="008F526B" w:rsidP="008F526B">
      <w:pPr>
        <w:pStyle w:val="StandardWeb"/>
      </w:pPr>
      <w:r>
        <w:t xml:space="preserve">Begleitet von Warnungen der deutschen Industrie bemüht sich die Bundesregierung trotz des eskalierenden Konflikts mit China um die weitere Verbesserung der Wirtschaftsbeziehungen mit dem Land. Deutschland habe ein Interesse an "stabilen bilateralen Austauschbeziehungen", hieß es gestern nach einer Videokonferenz von Bundeskanzlerin Angela Merkel und dem chinesischen Ministerpräsidenten Li </w:t>
      </w:r>
      <w:proofErr w:type="spellStart"/>
      <w:r>
        <w:t>Keqiang</w:t>
      </w:r>
      <w:proofErr w:type="spellEnd"/>
      <w:r>
        <w:t>. Kurz zuvor hatte der Präsident des Bundesverbandes der Deutschen Industrie, Dieter Kempf, geäußert: "China mag ein systemischer Rivale sein - es bleibt ein wichtiger Partner für die EU und für Deutschland." Ursache ist das unverminderte Interesse deutscher Unternehmen nicht nur am riesigen chinesischen Absatzmarkt, sondern auch daran, in der Volksrepublik produzieren zu können: Das Wirtschaftsumfeld dort gilt als außerordentlich forschungs- und innovationsfreundlich - bei weiterhin vergleichsweise niedrigem Lohnniveau. Der EU-Außenbeauftragte Josep Borrell plädiert dafür, Chinas Einstufung als "strategischen Rivalen" zu "überwinden".</w:t>
      </w:r>
    </w:p>
    <w:p w:rsidR="008F526B" w:rsidRDefault="008F526B" w:rsidP="008F526B">
      <w:pPr>
        <w:pStyle w:val="StandardWeb"/>
      </w:pPr>
      <w:r>
        <w:t>Quelle:</w:t>
      </w:r>
      <w:r>
        <w:br/>
      </w:r>
      <w:hyperlink r:id="rId4" w:history="1">
        <w:r w:rsidR="006A7236" w:rsidRPr="007A3D0A">
          <w:rPr>
            <w:rStyle w:val="Hyperlink"/>
          </w:rPr>
          <w:t>https://www.german-foreign-policy.com/news/detail/8304/</w:t>
        </w:r>
      </w:hyperlink>
    </w:p>
    <w:p w:rsidR="006A7236" w:rsidRDefault="006A7236" w:rsidP="008F526B">
      <w:pPr>
        <w:pStyle w:val="StandardWeb"/>
      </w:pPr>
      <w:bookmarkStart w:id="0" w:name="_GoBack"/>
      <w:bookmarkEnd w:id="0"/>
    </w:p>
    <w:p w:rsidR="00E44D36" w:rsidRDefault="00E44D36"/>
    <w:sectPr w:rsidR="00E44D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6B"/>
    <w:rsid w:val="006A7236"/>
    <w:rsid w:val="008F526B"/>
    <w:rsid w:val="00E44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3DEA"/>
  <w15:chartTrackingRefBased/>
  <w15:docId w15:val="{8F351330-B0D6-4618-9C1B-C2EA57B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52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F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rman-foreign-policy.com/news/detail/830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2020-06-14T22:08:00Z</dcterms:created>
  <dcterms:modified xsi:type="dcterms:W3CDTF">2020-06-14T22:08:00Z</dcterms:modified>
</cp:coreProperties>
</file>