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2CA" w:rsidRDefault="003E19D0" w:rsidP="003E19D0">
      <w:pPr>
        <w:pStyle w:val="berschrift1"/>
        <w:rPr>
          <w:sz w:val="28"/>
        </w:rPr>
      </w:pPr>
      <w:bookmarkStart w:id="0" w:name="_GoBack"/>
      <w:bookmarkEnd w:id="0"/>
      <w:r w:rsidRPr="00B432CA">
        <w:rPr>
          <w:sz w:val="28"/>
        </w:rPr>
        <w:t>Russisches Gesundheitsministerium genehmigt zusätzliche Zahlungen für</w:t>
      </w:r>
    </w:p>
    <w:p w:rsidR="003E19D0" w:rsidRPr="00B432CA" w:rsidRDefault="00B432CA" w:rsidP="003E19D0">
      <w:pPr>
        <w:pStyle w:val="berschrift1"/>
        <w:rPr>
          <w:sz w:val="28"/>
        </w:rPr>
      </w:pPr>
      <w:r>
        <w:rPr>
          <w:sz w:val="28"/>
        </w:rPr>
        <w:t xml:space="preserve">                       </w:t>
      </w:r>
      <w:r w:rsidR="003E19D0" w:rsidRPr="00B432CA">
        <w:rPr>
          <w:sz w:val="28"/>
        </w:rPr>
        <w:t xml:space="preserve"> </w:t>
      </w:r>
      <w:proofErr w:type="spellStart"/>
      <w:r w:rsidR="003E19D0" w:rsidRPr="00B432CA">
        <w:rPr>
          <w:sz w:val="28"/>
        </w:rPr>
        <w:t>Coronavirus</w:t>
      </w:r>
      <w:proofErr w:type="spellEnd"/>
      <w:r w:rsidR="003E19D0" w:rsidRPr="00B432CA">
        <w:rPr>
          <w:sz w:val="28"/>
        </w:rPr>
        <w:t>-Pflegepersonal</w:t>
      </w:r>
    </w:p>
    <w:p w:rsidR="003E19D0" w:rsidRDefault="003E19D0" w:rsidP="003E19D0">
      <w:pPr>
        <w:pStyle w:val="StandardWeb"/>
      </w:pPr>
      <w:r>
        <w:t xml:space="preserve">Das russische Gesundheitsministerium hat bereits mit 68 Regionen des Landes Abkommen unterzeichnet, die es ermöglichen, Ärzten, die direkt mit Patienten mit einer neuen </w:t>
      </w:r>
      <w:proofErr w:type="spellStart"/>
      <w:r>
        <w:t>Coronavirus</w:t>
      </w:r>
      <w:proofErr w:type="spellEnd"/>
      <w:r>
        <w:t>-Infektion arbeiten, zusätzliche Zahlungen zukommen zu lassen, informierte der Pressedienst des Ministeriums am Mittwoch Journalisten.</w:t>
      </w:r>
    </w:p>
    <w:p w:rsidR="003E19D0" w:rsidRDefault="003E19D0" w:rsidP="003E19D0">
      <w:pPr>
        <w:pStyle w:val="StandardWeb"/>
      </w:pPr>
      <w:r>
        <w:t xml:space="preserve">„Das Gesundheitsministerium der Russischen Föderation hat mit fast allen Subjekten der Russischen Föderation Vereinbarungen getroffen, dass an medizinisches und sonstiges Personal, das direkt mit Bürgern arbeitet, bei denen eine neue </w:t>
      </w:r>
      <w:proofErr w:type="spellStart"/>
      <w:r>
        <w:t>Coronavirus</w:t>
      </w:r>
      <w:proofErr w:type="spellEnd"/>
      <w:r>
        <w:t xml:space="preserve">-Infektion COVID-19 festgestellt wurde, Sonderbeträge ausgezahlt werden. Bis heute hat das russische Gesundheitsministerium Abkommen mit 68 Subjekten der Russischen Föderation unterzeichnet, die diese Zahlungen bereits leisten können. </w:t>
      </w:r>
      <w:r w:rsidRPr="00B432CA">
        <w:rPr>
          <w:u w:val="single"/>
        </w:rPr>
        <w:t>Die Zahlungen sind für die Arbeit im April, Mai und Juni 2020 vorgesehen“,</w:t>
      </w:r>
      <w:r>
        <w:t xml:space="preserve"> heißt es im Bericht.</w:t>
      </w:r>
    </w:p>
    <w:p w:rsidR="007E394E" w:rsidRDefault="003E19D0" w:rsidP="003E19D0">
      <w:pPr>
        <w:pStyle w:val="StandardWeb"/>
      </w:pPr>
      <w:r w:rsidRPr="007E394E">
        <w:rPr>
          <w:u w:val="single"/>
        </w:rPr>
        <w:t xml:space="preserve">Die Zahlungen an Ärzte, die in Krankenhäusern mit </w:t>
      </w:r>
      <w:proofErr w:type="spellStart"/>
      <w:r w:rsidRPr="007E394E">
        <w:rPr>
          <w:u w:val="single"/>
        </w:rPr>
        <w:t>Coronavirus</w:t>
      </w:r>
      <w:proofErr w:type="spellEnd"/>
      <w:r w:rsidRPr="007E394E">
        <w:rPr>
          <w:u w:val="single"/>
        </w:rPr>
        <w:t>-Patienten arbeiten, sollten 80.000 Rubel (1.000 €) pro Monat betragen, an mittleres und junges medizinisches Personal 50.000 Rubel und an junges medizinisches Personal 25.000 Rubel</w:t>
      </w:r>
      <w:r>
        <w:t xml:space="preserve">. </w:t>
      </w:r>
    </w:p>
    <w:p w:rsidR="003E19D0" w:rsidRDefault="003E19D0" w:rsidP="003E19D0">
      <w:pPr>
        <w:pStyle w:val="StandardWeb"/>
      </w:pPr>
      <w:r>
        <w:t xml:space="preserve">In Organisationen und Unterabteilungen, </w:t>
      </w:r>
      <w:r w:rsidRPr="007E394E">
        <w:rPr>
          <w:u w:val="single"/>
        </w:rPr>
        <w:t>die medizinische Notfallversorgung anbieten, sollten Ärzte zusätzlich 50.000 Rubel und mittleres und junges medizinisches Personal und Fahrer von Krankenwagen jeweils 25.000 Rubel erhalten</w:t>
      </w:r>
      <w:r>
        <w:t>.</w:t>
      </w:r>
    </w:p>
    <w:p w:rsidR="003E19D0" w:rsidRDefault="003E19D0" w:rsidP="003E19D0">
      <w:pPr>
        <w:pStyle w:val="StandardWeb"/>
      </w:pPr>
      <w:r>
        <w:t xml:space="preserve">Das Gesundheitsministerium brachte auch Mittel in die Regionen der Russischen Föderation für Anreizzahlungen für besondere Arbeitsbedingungen und zusätzliche Arbeitsbelastung für medizinisches Personal, das Patienten mit COVID-19 und infektionsgefährdeten Personen hilft. „Gegenwärtig werden Zahlungen an medizinisches Personal in den folgenden Regionen geleistet: Region Twer, Region Archangelsk, Tschetschenische Republik, Republik </w:t>
      </w:r>
      <w:proofErr w:type="spellStart"/>
      <w:r>
        <w:t>Mordwinien</w:t>
      </w:r>
      <w:proofErr w:type="spellEnd"/>
      <w:r>
        <w:t xml:space="preserve">, Republik </w:t>
      </w:r>
      <w:proofErr w:type="spellStart"/>
      <w:r>
        <w:t>Tatarstan</w:t>
      </w:r>
      <w:proofErr w:type="spellEnd"/>
      <w:r>
        <w:t xml:space="preserve">, Region </w:t>
      </w:r>
      <w:proofErr w:type="spellStart"/>
      <w:r>
        <w:t>Nischni</w:t>
      </w:r>
      <w:proofErr w:type="spellEnd"/>
      <w:r>
        <w:t xml:space="preserve"> Nowgorod, Region Krasnojarsk, Region Tscheljabinsk, Autonomes Gebiet der Chanten und </w:t>
      </w:r>
      <w:proofErr w:type="spellStart"/>
      <w:r>
        <w:t>Mansen</w:t>
      </w:r>
      <w:proofErr w:type="spellEnd"/>
      <w:r>
        <w:t xml:space="preserve"> – </w:t>
      </w:r>
      <w:proofErr w:type="spellStart"/>
      <w:r>
        <w:t>Jugra</w:t>
      </w:r>
      <w:proofErr w:type="spellEnd"/>
      <w:r>
        <w:t>, Region Sachalin. Die Zahlungen an medizinisches Personal in der übrigen Russischen Föderation werden bald beginnen“, heißt es in dem Bericht.</w:t>
      </w:r>
    </w:p>
    <w:p w:rsidR="003E19D0" w:rsidRPr="007E394E" w:rsidRDefault="003E19D0" w:rsidP="003E19D0">
      <w:pPr>
        <w:pStyle w:val="StandardWeb"/>
        <w:rPr>
          <w:u w:val="single"/>
        </w:rPr>
      </w:pPr>
      <w:r>
        <w:t xml:space="preserve">Laut Regierungsverordnung können solche </w:t>
      </w:r>
      <w:r w:rsidRPr="007E394E">
        <w:rPr>
          <w:u w:val="single"/>
        </w:rPr>
        <w:t>Zahlungen an Notärzte in Höhe von 80 Prozent des durchschnittlichen Monatseinkommens für die ersten neun Monate des Jahres 2019, an das durchschnittliche medizinische Personal, das die medizinische Notfallversorgung geleistet hat – 40 Prozent, an Rettungssanitäter – 20 Prozent gegeben werden.</w:t>
      </w:r>
    </w:p>
    <w:p w:rsidR="007E394E" w:rsidRDefault="003E19D0" w:rsidP="003E19D0">
      <w:pPr>
        <w:pStyle w:val="StandardWeb"/>
      </w:pPr>
      <w:r>
        <w:t xml:space="preserve">Hausärzte, insbesondere Spezialisten für Infektionskrankheiten, Allgemeinmediziner, Kinderärzte, Therapeuten, </w:t>
      </w:r>
      <w:proofErr w:type="spellStart"/>
      <w:r>
        <w:t>Pulmologen</w:t>
      </w:r>
      <w:proofErr w:type="spellEnd"/>
      <w:r>
        <w:t xml:space="preserve"> – 80 Prozent des durchschnittlichen Monatseinkommens, Krankenschwestern und Sanitäter – 40 Prozent bzw. 20 Prozent. </w:t>
      </w:r>
    </w:p>
    <w:p w:rsidR="007E394E" w:rsidRDefault="003E19D0" w:rsidP="007E394E">
      <w:r w:rsidRPr="007E394E">
        <w:rPr>
          <w:b/>
        </w:rPr>
        <w:t>Gleichzeitig können Ärzte, die eine spezialisierte stationäre Versorgung anbieten, Zuzahlungen in Höhe von 100 Prozent des durchschnittlichen Monatseinkommens erhalten, Pflegepersonal – 50 Prozent, Pflegepersonal – 30 Prozent.</w:t>
      </w:r>
      <w:r w:rsidRPr="007E394E">
        <w:rPr>
          <w:b/>
        </w:rPr>
        <w:br/>
      </w:r>
      <w:r w:rsidRPr="007E394E">
        <w:rPr>
          <w:b/>
        </w:rPr>
        <w:br/>
      </w:r>
      <w:hyperlink r:id="rId4" w:history="1">
        <w:r w:rsidR="007E394E" w:rsidRPr="005B350C">
          <w:rPr>
            <w:rStyle w:val="Hyperlink"/>
          </w:rPr>
          <w:t>http://www.russland.news/russisches-gesundheitsministerium-genehmigt-zusaetzliche-zahlungen-fuer-coronavirus-pflegepersonal/30</w:t>
        </w:r>
      </w:hyperlink>
      <w:r w:rsidR="007E394E">
        <w:rPr>
          <w:rStyle w:val="Hyperlink"/>
        </w:rPr>
        <w:t>. April 2020</w:t>
      </w:r>
    </w:p>
    <w:p w:rsidR="003E19D0" w:rsidRDefault="003E19D0" w:rsidP="003E19D0">
      <w:pPr>
        <w:pStyle w:val="StandardWeb"/>
      </w:pPr>
    </w:p>
    <w:p w:rsidR="003E19D0" w:rsidRDefault="003E19D0" w:rsidP="003E19D0"/>
    <w:p w:rsidR="008E121D" w:rsidRDefault="008E121D"/>
    <w:p w:rsidR="008E121D" w:rsidRDefault="008E121D"/>
    <w:p w:rsidR="008E121D" w:rsidRDefault="008E121D"/>
    <w:p w:rsidR="008E121D" w:rsidRDefault="008E121D"/>
    <w:p w:rsidR="008E121D" w:rsidRDefault="008E121D"/>
    <w:p w:rsidR="008E121D" w:rsidRDefault="008E121D"/>
    <w:p w:rsidR="008E121D" w:rsidRDefault="008E121D"/>
    <w:p w:rsidR="008E121D" w:rsidRDefault="008E121D"/>
    <w:p w:rsidR="008E121D" w:rsidRDefault="008E121D"/>
    <w:p w:rsidR="008E121D" w:rsidRDefault="008E121D"/>
    <w:p w:rsidR="008E121D" w:rsidRDefault="008E121D"/>
    <w:p w:rsidR="008E121D" w:rsidRDefault="008E121D"/>
    <w:p w:rsidR="00763B85" w:rsidRDefault="00763B85"/>
    <w:sectPr w:rsidR="00763B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B85"/>
    <w:rsid w:val="001F4D5A"/>
    <w:rsid w:val="003E19D0"/>
    <w:rsid w:val="00763B85"/>
    <w:rsid w:val="007E394E"/>
    <w:rsid w:val="008E121D"/>
    <w:rsid w:val="00B432CA"/>
    <w:rsid w:val="00E5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60892-C970-46A5-B04C-CCDEE2C1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3E19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63B85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E19D0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3E1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value">
    <w:name w:val="value"/>
    <w:basedOn w:val="Absatz-Standardschriftart"/>
    <w:rsid w:val="003E1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5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ussland.news/russisches-gesundheitsministerium-genehmigt-zusaetzliche-zahlungen-fuer-coronavirus-pflegepersonal/30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Queck</dc:creator>
  <cp:keywords/>
  <dc:description/>
  <cp:lastModifiedBy>atlant.jost@outlook.de</cp:lastModifiedBy>
  <cp:revision>2</cp:revision>
  <dcterms:created xsi:type="dcterms:W3CDTF">2020-06-12T18:11:00Z</dcterms:created>
  <dcterms:modified xsi:type="dcterms:W3CDTF">2020-06-12T18:11:00Z</dcterms:modified>
</cp:coreProperties>
</file>